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699B7" w14:textId="77777777" w:rsidR="00446365" w:rsidRPr="00446365" w:rsidRDefault="00446365" w:rsidP="00F55D61">
      <w:pPr>
        <w:spacing w:after="0" w:line="240" w:lineRule="auto"/>
        <w:rPr>
          <w:sz w:val="16"/>
        </w:rPr>
      </w:pPr>
    </w:p>
    <w:p w14:paraId="110E45F8" w14:textId="77777777" w:rsidR="00763403" w:rsidRDefault="00763403" w:rsidP="007F3191">
      <w:pPr>
        <w:spacing w:after="0" w:line="240" w:lineRule="auto"/>
        <w:jc w:val="right"/>
        <w:rPr>
          <w:rFonts w:ascii="Arial" w:eastAsia="Times New Roman" w:hAnsi="Arial" w:cs="Arial"/>
          <w:b/>
          <w:color w:val="0070C0"/>
          <w:sz w:val="40"/>
          <w:szCs w:val="30"/>
          <w:lang w:eastAsia="es-ES"/>
        </w:rPr>
      </w:pPr>
      <w:r>
        <w:rPr>
          <w:rFonts w:ascii="Arial" w:eastAsia="Times New Roman" w:hAnsi="Arial" w:cs="Arial"/>
          <w:b/>
          <w:color w:val="0070C0"/>
          <w:sz w:val="40"/>
          <w:szCs w:val="30"/>
          <w:lang w:eastAsia="es-ES"/>
        </w:rPr>
        <w:t>FIN DE SEMANA EN</w:t>
      </w:r>
      <w:r w:rsidR="007F5885">
        <w:rPr>
          <w:rFonts w:ascii="Arial" w:eastAsia="Times New Roman" w:hAnsi="Arial" w:cs="Arial"/>
          <w:b/>
          <w:color w:val="0070C0"/>
          <w:sz w:val="40"/>
          <w:szCs w:val="30"/>
          <w:lang w:eastAsia="es-ES"/>
        </w:rPr>
        <w:t xml:space="preserve"> QUERETARO</w:t>
      </w:r>
      <w:r w:rsidR="0012209F">
        <w:rPr>
          <w:rFonts w:ascii="Arial" w:eastAsia="Times New Roman" w:hAnsi="Arial" w:cs="Arial"/>
          <w:b/>
          <w:color w:val="0070C0"/>
          <w:sz w:val="40"/>
          <w:szCs w:val="30"/>
          <w:lang w:eastAsia="es-ES"/>
        </w:rPr>
        <w:t>,</w:t>
      </w:r>
      <w:r w:rsidR="007F5885">
        <w:rPr>
          <w:rFonts w:ascii="Arial" w:eastAsia="Times New Roman" w:hAnsi="Arial" w:cs="Arial"/>
          <w:b/>
          <w:color w:val="0070C0"/>
          <w:sz w:val="40"/>
          <w:szCs w:val="30"/>
          <w:lang w:eastAsia="es-ES"/>
        </w:rPr>
        <w:t xml:space="preserve"> </w:t>
      </w:r>
    </w:p>
    <w:p w14:paraId="2573C66B" w14:textId="6D4F2A14" w:rsidR="0046232D" w:rsidRPr="00B46D84" w:rsidRDefault="008B636E" w:rsidP="007F3191">
      <w:pPr>
        <w:spacing w:after="0" w:line="240" w:lineRule="auto"/>
        <w:jc w:val="right"/>
        <w:rPr>
          <w:rFonts w:ascii="Arial" w:eastAsia="Times New Roman" w:hAnsi="Arial" w:cs="Arial"/>
          <w:b/>
          <w:color w:val="0070C0"/>
          <w:sz w:val="40"/>
          <w:szCs w:val="30"/>
          <w:lang w:eastAsia="es-ES"/>
        </w:rPr>
      </w:pPr>
      <w:r>
        <w:rPr>
          <w:rFonts w:ascii="Arial" w:eastAsia="Times New Roman" w:hAnsi="Arial" w:cs="Arial"/>
          <w:b/>
          <w:color w:val="0070C0"/>
          <w:sz w:val="40"/>
          <w:szCs w:val="30"/>
          <w:lang w:eastAsia="es-ES"/>
        </w:rPr>
        <w:t>3</w:t>
      </w:r>
      <w:r w:rsidR="0012209F">
        <w:rPr>
          <w:rFonts w:ascii="Arial" w:eastAsia="Times New Roman" w:hAnsi="Arial" w:cs="Arial"/>
          <w:b/>
          <w:color w:val="0070C0"/>
          <w:sz w:val="40"/>
          <w:szCs w:val="30"/>
          <w:lang w:eastAsia="es-ES"/>
        </w:rPr>
        <w:t xml:space="preserve"> DÍAS</w:t>
      </w:r>
    </w:p>
    <w:tbl>
      <w:tblPr>
        <w:tblStyle w:val="Cuadrculamedia1-nfasis6"/>
        <w:tblW w:w="0" w:type="auto"/>
        <w:tblInd w:w="108" w:type="dxa"/>
        <w:tblBorders>
          <w:top w:val="single" w:sz="8" w:space="0" w:color="28AC04"/>
          <w:left w:val="single" w:sz="8" w:space="0" w:color="28AC04"/>
          <w:bottom w:val="single" w:sz="8" w:space="0" w:color="28AC04"/>
          <w:right w:val="single" w:sz="8" w:space="0" w:color="28AC04"/>
          <w:insideH w:val="single" w:sz="8" w:space="0" w:color="28AC04"/>
          <w:insideV w:val="single" w:sz="8" w:space="0" w:color="28AC04"/>
        </w:tblBorders>
        <w:shd w:val="clear" w:color="auto" w:fill="F2F2F2" w:themeFill="background1" w:themeFillShade="F2"/>
        <w:tblLook w:val="04A0" w:firstRow="1" w:lastRow="0" w:firstColumn="1" w:lastColumn="0" w:noHBand="0" w:noVBand="1"/>
      </w:tblPr>
      <w:tblGrid>
        <w:gridCol w:w="7810"/>
      </w:tblGrid>
      <w:tr w:rsidR="0046232D" w:rsidRPr="00C96F86" w14:paraId="1AF74D06" w14:textId="77777777" w:rsidTr="007F3191">
        <w:trPr>
          <w:cnfStyle w:val="100000000000" w:firstRow="1" w:lastRow="0" w:firstColumn="0" w:lastColumn="0" w:oddVBand="0" w:evenVBand="0" w:oddHBand="0"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8046" w:type="dxa"/>
            <w:shd w:val="clear" w:color="auto" w:fill="F2F2F2" w:themeFill="background1" w:themeFillShade="F2"/>
          </w:tcPr>
          <w:p w14:paraId="658FAE8A" w14:textId="2F1C3CAA" w:rsidR="00531EF9" w:rsidRDefault="0046232D" w:rsidP="007F3191">
            <w:pPr>
              <w:spacing w:line="276" w:lineRule="auto"/>
              <w:ind w:left="1410" w:hanging="1410"/>
              <w:jc w:val="both"/>
              <w:rPr>
                <w:rFonts w:ascii="Arial" w:eastAsia="Times New Roman" w:hAnsi="Arial" w:cs="Arial"/>
                <w:color w:val="000000"/>
                <w:sz w:val="18"/>
                <w:szCs w:val="18"/>
                <w:lang w:eastAsia="es-ES"/>
              </w:rPr>
            </w:pPr>
            <w:r w:rsidRPr="004E6B7B">
              <w:rPr>
                <w:rFonts w:ascii="Arial" w:eastAsia="Times New Roman" w:hAnsi="Arial" w:cs="Arial"/>
                <w:color w:val="28AC04"/>
                <w:sz w:val="18"/>
                <w:szCs w:val="18"/>
                <w:lang w:eastAsia="es-ES"/>
              </w:rPr>
              <w:t>Visitando:</w:t>
            </w:r>
            <w:r w:rsidR="008C2718">
              <w:rPr>
                <w:rFonts w:ascii="Arial" w:eastAsia="Times New Roman" w:hAnsi="Arial" w:cs="Arial"/>
                <w:color w:val="000000"/>
                <w:sz w:val="18"/>
                <w:szCs w:val="18"/>
                <w:lang w:eastAsia="es-ES"/>
              </w:rPr>
              <w:tab/>
            </w:r>
            <w:r w:rsidR="008B636E">
              <w:rPr>
                <w:rFonts w:ascii="Arial" w:eastAsia="Times New Roman" w:hAnsi="Arial" w:cs="Arial"/>
                <w:color w:val="000000"/>
                <w:sz w:val="18"/>
                <w:szCs w:val="18"/>
                <w:lang w:eastAsia="es-ES"/>
              </w:rPr>
              <w:t>Querétaro</w:t>
            </w:r>
            <w:r w:rsidR="00763403">
              <w:rPr>
                <w:rFonts w:ascii="Arial" w:eastAsia="Times New Roman" w:hAnsi="Arial" w:cs="Arial"/>
                <w:color w:val="000000"/>
                <w:sz w:val="18"/>
                <w:szCs w:val="18"/>
                <w:lang w:eastAsia="es-ES"/>
              </w:rPr>
              <w:t xml:space="preserve"> – Tequisquiapan </w:t>
            </w:r>
          </w:p>
          <w:p w14:paraId="5427E2C3" w14:textId="5862D0E0" w:rsidR="005D6135" w:rsidRDefault="0046232D" w:rsidP="007F3191">
            <w:pPr>
              <w:spacing w:line="276" w:lineRule="auto"/>
              <w:ind w:left="1410" w:hanging="1410"/>
              <w:jc w:val="both"/>
              <w:rPr>
                <w:rFonts w:ascii="Arial" w:eastAsia="Times New Roman" w:hAnsi="Arial" w:cs="Arial"/>
                <w:b w:val="0"/>
                <w:bCs w:val="0"/>
                <w:color w:val="C00000"/>
                <w:sz w:val="18"/>
                <w:szCs w:val="18"/>
                <w:lang w:val="es-ES_tradnl" w:eastAsia="es-ES"/>
              </w:rPr>
            </w:pPr>
            <w:r w:rsidRPr="004E6B7B">
              <w:rPr>
                <w:rFonts w:ascii="Arial" w:eastAsia="Times New Roman" w:hAnsi="Arial" w:cs="Arial"/>
                <w:color w:val="28AC04"/>
                <w:sz w:val="18"/>
                <w:szCs w:val="18"/>
                <w:lang w:val="es-ES_tradnl" w:eastAsia="es-ES"/>
              </w:rPr>
              <w:t>Salidas:</w:t>
            </w:r>
            <w:r w:rsidRPr="00C96F86">
              <w:rPr>
                <w:rFonts w:ascii="Arial" w:eastAsia="Times New Roman" w:hAnsi="Arial" w:cs="Arial"/>
                <w:color w:val="000000"/>
                <w:sz w:val="18"/>
                <w:szCs w:val="18"/>
                <w:lang w:val="es-ES_tradnl" w:eastAsia="es-ES"/>
              </w:rPr>
              <w:tab/>
            </w:r>
            <w:r w:rsidR="003055BE">
              <w:rPr>
                <w:rFonts w:ascii="Arial" w:eastAsia="Times New Roman" w:hAnsi="Arial" w:cs="Arial"/>
                <w:color w:val="C00000"/>
                <w:sz w:val="18"/>
                <w:szCs w:val="18"/>
                <w:lang w:val="es-ES_tradnl" w:eastAsia="es-ES"/>
              </w:rPr>
              <w:t xml:space="preserve">Salida </w:t>
            </w:r>
            <w:r w:rsidR="00831427">
              <w:rPr>
                <w:rFonts w:ascii="Arial" w:eastAsia="Times New Roman" w:hAnsi="Arial" w:cs="Arial"/>
                <w:color w:val="C00000"/>
                <w:sz w:val="18"/>
                <w:szCs w:val="18"/>
                <w:lang w:val="es-ES_tradnl" w:eastAsia="es-ES"/>
              </w:rPr>
              <w:t xml:space="preserve">Diarias del 01 de noviembre </w:t>
            </w:r>
            <w:r w:rsidR="00232BDE">
              <w:rPr>
                <w:rFonts w:ascii="Arial" w:eastAsia="Times New Roman" w:hAnsi="Arial" w:cs="Arial"/>
                <w:color w:val="C00000"/>
                <w:sz w:val="18"/>
                <w:szCs w:val="18"/>
                <w:lang w:val="es-ES_tradnl" w:eastAsia="es-ES"/>
              </w:rPr>
              <w:t xml:space="preserve">de 2025 </w:t>
            </w:r>
            <w:r w:rsidR="00831427">
              <w:rPr>
                <w:rFonts w:ascii="Arial" w:eastAsia="Times New Roman" w:hAnsi="Arial" w:cs="Arial"/>
                <w:color w:val="C00000"/>
                <w:sz w:val="18"/>
                <w:szCs w:val="18"/>
                <w:lang w:val="es-ES_tradnl" w:eastAsia="es-ES"/>
              </w:rPr>
              <w:t xml:space="preserve">al </w:t>
            </w:r>
            <w:r w:rsidR="00232BDE">
              <w:rPr>
                <w:rFonts w:ascii="Arial" w:eastAsia="Times New Roman" w:hAnsi="Arial" w:cs="Arial"/>
                <w:color w:val="C00000"/>
                <w:sz w:val="18"/>
                <w:szCs w:val="18"/>
                <w:lang w:val="es-ES_tradnl" w:eastAsia="es-ES"/>
              </w:rPr>
              <w:t xml:space="preserve">30 </w:t>
            </w:r>
            <w:r w:rsidR="00831427">
              <w:rPr>
                <w:rFonts w:ascii="Arial" w:eastAsia="Times New Roman" w:hAnsi="Arial" w:cs="Arial"/>
                <w:color w:val="C00000"/>
                <w:sz w:val="18"/>
                <w:szCs w:val="18"/>
                <w:lang w:val="es-ES_tradnl" w:eastAsia="es-ES"/>
              </w:rPr>
              <w:t xml:space="preserve">de </w:t>
            </w:r>
            <w:r w:rsidR="00232BDE">
              <w:rPr>
                <w:rFonts w:ascii="Arial" w:eastAsia="Times New Roman" w:hAnsi="Arial" w:cs="Arial"/>
                <w:color w:val="C00000"/>
                <w:sz w:val="18"/>
                <w:szCs w:val="18"/>
                <w:lang w:val="es-ES_tradnl" w:eastAsia="es-ES"/>
              </w:rPr>
              <w:t>octu</w:t>
            </w:r>
            <w:r w:rsidR="00831427">
              <w:rPr>
                <w:rFonts w:ascii="Arial" w:eastAsia="Times New Roman" w:hAnsi="Arial" w:cs="Arial"/>
                <w:color w:val="C00000"/>
                <w:sz w:val="18"/>
                <w:szCs w:val="18"/>
                <w:lang w:val="es-ES_tradnl" w:eastAsia="es-ES"/>
              </w:rPr>
              <w:t>bre de 202</w:t>
            </w:r>
            <w:r w:rsidR="00232BDE">
              <w:rPr>
                <w:rFonts w:ascii="Arial" w:eastAsia="Times New Roman" w:hAnsi="Arial" w:cs="Arial"/>
                <w:color w:val="C00000"/>
                <w:sz w:val="18"/>
                <w:szCs w:val="18"/>
                <w:lang w:val="es-ES_tradnl" w:eastAsia="es-ES"/>
              </w:rPr>
              <w:t>6</w:t>
            </w:r>
          </w:p>
          <w:p w14:paraId="23CBBF29" w14:textId="0379FADA" w:rsidR="0012209F" w:rsidRDefault="0012209F" w:rsidP="007F3191">
            <w:pPr>
              <w:spacing w:line="276" w:lineRule="auto"/>
              <w:ind w:left="1410" w:hanging="1410"/>
              <w:jc w:val="both"/>
              <w:rPr>
                <w:rFonts w:ascii="Arial" w:eastAsia="Times New Roman" w:hAnsi="Arial" w:cs="Arial"/>
                <w:color w:val="000000"/>
                <w:sz w:val="18"/>
                <w:szCs w:val="18"/>
                <w:lang w:val="es-ES_tradnl" w:eastAsia="es-ES"/>
              </w:rPr>
            </w:pPr>
            <w:r>
              <w:rPr>
                <w:rFonts w:ascii="Arial" w:eastAsia="Times New Roman" w:hAnsi="Arial" w:cs="Arial"/>
                <w:color w:val="28AC04"/>
                <w:sz w:val="18"/>
                <w:szCs w:val="18"/>
                <w:lang w:val="es-ES_tradnl" w:eastAsia="es-ES"/>
              </w:rPr>
              <w:t xml:space="preserve">                            ****</w:t>
            </w:r>
            <w:r w:rsidRPr="0012209F">
              <w:rPr>
                <w:rFonts w:ascii="Arial" w:eastAsia="Times New Roman" w:hAnsi="Arial" w:cs="Arial"/>
                <w:color w:val="C00000"/>
                <w:sz w:val="18"/>
                <w:szCs w:val="18"/>
                <w:lang w:val="es-ES_tradnl" w:eastAsia="es-ES"/>
              </w:rPr>
              <w:t xml:space="preserve">Opera Mínimo con </w:t>
            </w:r>
            <w:r w:rsidR="000C1476">
              <w:rPr>
                <w:rFonts w:ascii="Arial" w:eastAsia="Times New Roman" w:hAnsi="Arial" w:cs="Arial"/>
                <w:color w:val="C00000"/>
                <w:sz w:val="18"/>
                <w:szCs w:val="18"/>
                <w:lang w:val="es-ES_tradnl" w:eastAsia="es-ES"/>
              </w:rPr>
              <w:t>2</w:t>
            </w:r>
            <w:r w:rsidRPr="0012209F">
              <w:rPr>
                <w:rFonts w:ascii="Arial" w:eastAsia="Times New Roman" w:hAnsi="Arial" w:cs="Arial"/>
                <w:color w:val="C00000"/>
                <w:sz w:val="18"/>
                <w:szCs w:val="18"/>
                <w:lang w:val="es-ES_tradnl" w:eastAsia="es-ES"/>
              </w:rPr>
              <w:t xml:space="preserve"> pasajeros</w:t>
            </w:r>
            <w:r w:rsidRPr="0012209F">
              <w:rPr>
                <w:rFonts w:ascii="Arial" w:eastAsia="Times New Roman" w:hAnsi="Arial" w:cs="Arial"/>
                <w:color w:val="00B050"/>
                <w:sz w:val="18"/>
                <w:szCs w:val="18"/>
                <w:lang w:val="es-ES_tradnl" w:eastAsia="es-ES"/>
              </w:rPr>
              <w:t>****</w:t>
            </w:r>
            <w:r w:rsidRPr="0012209F">
              <w:rPr>
                <w:rFonts w:ascii="Arial" w:eastAsia="Times New Roman" w:hAnsi="Arial" w:cs="Arial"/>
                <w:color w:val="C00000"/>
                <w:sz w:val="18"/>
                <w:szCs w:val="18"/>
                <w:lang w:val="es-ES_tradnl" w:eastAsia="es-ES"/>
              </w:rPr>
              <w:t xml:space="preserve"> </w:t>
            </w:r>
          </w:p>
          <w:p w14:paraId="19332BA2" w14:textId="2EDE3577" w:rsidR="0046232D" w:rsidRPr="00C96F86" w:rsidRDefault="0046232D" w:rsidP="007F3191">
            <w:pPr>
              <w:spacing w:line="276" w:lineRule="auto"/>
              <w:ind w:left="1410" w:hanging="1410"/>
              <w:jc w:val="both"/>
              <w:rPr>
                <w:rFonts w:ascii="Arial" w:eastAsia="Times New Roman" w:hAnsi="Arial" w:cs="Arial"/>
                <w:color w:val="000000"/>
                <w:sz w:val="18"/>
                <w:szCs w:val="18"/>
                <w:lang w:val="es-ES_tradnl" w:eastAsia="es-ES"/>
              </w:rPr>
            </w:pPr>
            <w:r w:rsidRPr="004E6B7B">
              <w:rPr>
                <w:rFonts w:ascii="Arial" w:eastAsia="Times New Roman" w:hAnsi="Arial" w:cs="Arial"/>
                <w:color w:val="28AC04"/>
                <w:sz w:val="18"/>
                <w:szCs w:val="18"/>
                <w:lang w:val="es-ES_tradnl" w:eastAsia="es-ES"/>
              </w:rPr>
              <w:t>Duración:</w:t>
            </w:r>
            <w:r w:rsidR="00A56B93" w:rsidRPr="00C96F86">
              <w:rPr>
                <w:rFonts w:ascii="Arial" w:eastAsia="Times New Roman" w:hAnsi="Arial" w:cs="Arial"/>
                <w:color w:val="000000"/>
                <w:sz w:val="18"/>
                <w:szCs w:val="18"/>
                <w:lang w:val="es-ES_tradnl" w:eastAsia="es-ES"/>
              </w:rPr>
              <w:tab/>
            </w:r>
            <w:r w:rsidR="008B636E">
              <w:rPr>
                <w:rFonts w:ascii="Arial" w:eastAsia="Times New Roman" w:hAnsi="Arial" w:cs="Arial"/>
                <w:color w:val="000000"/>
                <w:sz w:val="18"/>
                <w:szCs w:val="18"/>
                <w:lang w:val="es-ES_tradnl" w:eastAsia="es-ES"/>
              </w:rPr>
              <w:t>3</w:t>
            </w:r>
            <w:r w:rsidR="00475723">
              <w:rPr>
                <w:rFonts w:ascii="Arial" w:eastAsia="Times New Roman" w:hAnsi="Arial" w:cs="Arial"/>
                <w:color w:val="000000"/>
                <w:sz w:val="18"/>
                <w:szCs w:val="18"/>
                <w:lang w:val="es-ES_tradnl" w:eastAsia="es-ES"/>
              </w:rPr>
              <w:t xml:space="preserve"> </w:t>
            </w:r>
            <w:r w:rsidRPr="00C96F86">
              <w:rPr>
                <w:rFonts w:ascii="Arial" w:eastAsia="Times New Roman" w:hAnsi="Arial" w:cs="Arial"/>
                <w:color w:val="000000"/>
                <w:sz w:val="18"/>
                <w:szCs w:val="18"/>
                <w:lang w:val="es-ES_tradnl" w:eastAsia="es-ES"/>
              </w:rPr>
              <w:t>día</w:t>
            </w:r>
            <w:r w:rsidR="00831427">
              <w:rPr>
                <w:rFonts w:ascii="Arial" w:eastAsia="Times New Roman" w:hAnsi="Arial" w:cs="Arial"/>
                <w:color w:val="000000"/>
                <w:sz w:val="18"/>
                <w:szCs w:val="18"/>
                <w:lang w:val="es-ES_tradnl" w:eastAsia="es-ES"/>
              </w:rPr>
              <w:t xml:space="preserve">s / </w:t>
            </w:r>
            <w:r w:rsidR="008B636E">
              <w:rPr>
                <w:rFonts w:ascii="Arial" w:eastAsia="Times New Roman" w:hAnsi="Arial" w:cs="Arial"/>
                <w:color w:val="000000"/>
                <w:sz w:val="18"/>
                <w:szCs w:val="18"/>
                <w:lang w:val="es-ES_tradnl" w:eastAsia="es-ES"/>
              </w:rPr>
              <w:t>2</w:t>
            </w:r>
            <w:r w:rsidR="00831427">
              <w:rPr>
                <w:rFonts w:ascii="Arial" w:eastAsia="Times New Roman" w:hAnsi="Arial" w:cs="Arial"/>
                <w:color w:val="000000"/>
                <w:sz w:val="18"/>
                <w:szCs w:val="18"/>
                <w:lang w:val="es-ES_tradnl" w:eastAsia="es-ES"/>
              </w:rPr>
              <w:t xml:space="preserve"> noche</w:t>
            </w:r>
            <w:r w:rsidR="000C1476">
              <w:rPr>
                <w:rFonts w:ascii="Arial" w:eastAsia="Times New Roman" w:hAnsi="Arial" w:cs="Arial"/>
                <w:color w:val="000000"/>
                <w:sz w:val="18"/>
                <w:szCs w:val="18"/>
                <w:lang w:val="es-ES_tradnl" w:eastAsia="es-ES"/>
              </w:rPr>
              <w:t>s</w:t>
            </w:r>
            <w:r w:rsidR="00831427">
              <w:rPr>
                <w:rFonts w:ascii="Arial" w:eastAsia="Times New Roman" w:hAnsi="Arial" w:cs="Arial"/>
                <w:color w:val="000000"/>
                <w:sz w:val="18"/>
                <w:szCs w:val="18"/>
                <w:lang w:val="es-ES_tradnl" w:eastAsia="es-ES"/>
              </w:rPr>
              <w:t xml:space="preserve"> </w:t>
            </w:r>
          </w:p>
          <w:p w14:paraId="5B1DA2B1" w14:textId="01B17FB8" w:rsidR="0046232D" w:rsidRPr="00C96F86" w:rsidRDefault="0046232D" w:rsidP="007F3191">
            <w:pPr>
              <w:spacing w:line="276" w:lineRule="auto"/>
              <w:ind w:left="1410" w:hanging="1410"/>
              <w:jc w:val="both"/>
              <w:rPr>
                <w:rFonts w:ascii="Arial" w:eastAsia="Times New Roman" w:hAnsi="Arial" w:cs="Arial"/>
                <w:b w:val="0"/>
                <w:color w:val="000000"/>
                <w:sz w:val="18"/>
                <w:szCs w:val="18"/>
                <w:lang w:val="es-ES_tradnl" w:eastAsia="es-ES"/>
              </w:rPr>
            </w:pPr>
            <w:r w:rsidRPr="004E6B7B">
              <w:rPr>
                <w:rFonts w:ascii="Arial" w:eastAsia="Times New Roman" w:hAnsi="Arial" w:cs="Arial"/>
                <w:color w:val="28AC04"/>
                <w:sz w:val="18"/>
                <w:szCs w:val="18"/>
                <w:lang w:val="es-ES_tradnl" w:eastAsia="es-ES"/>
              </w:rPr>
              <w:t xml:space="preserve">Alimentos:         </w:t>
            </w:r>
            <w:r w:rsidR="002827BE">
              <w:rPr>
                <w:rFonts w:ascii="Arial" w:eastAsia="Times New Roman" w:hAnsi="Arial" w:cs="Arial"/>
                <w:color w:val="28AC04"/>
                <w:sz w:val="18"/>
                <w:szCs w:val="18"/>
                <w:lang w:val="es-ES_tradnl" w:eastAsia="es-ES"/>
              </w:rPr>
              <w:t xml:space="preserve"> </w:t>
            </w:r>
            <w:r w:rsidR="008B636E">
              <w:rPr>
                <w:rFonts w:ascii="Arial" w:eastAsia="Times New Roman" w:hAnsi="Arial" w:cs="Arial"/>
                <w:sz w:val="18"/>
                <w:szCs w:val="18"/>
                <w:lang w:val="es-ES_tradnl" w:eastAsia="es-ES"/>
              </w:rPr>
              <w:t xml:space="preserve">2 </w:t>
            </w:r>
            <w:r w:rsidR="00831427" w:rsidRPr="00831427">
              <w:rPr>
                <w:rFonts w:ascii="Arial" w:eastAsia="Times New Roman" w:hAnsi="Arial" w:cs="Arial"/>
                <w:sz w:val="18"/>
                <w:szCs w:val="18"/>
                <w:lang w:val="es-ES_tradnl" w:eastAsia="es-ES"/>
              </w:rPr>
              <w:t>desayuno</w:t>
            </w:r>
            <w:r w:rsidR="000C1476">
              <w:rPr>
                <w:rFonts w:ascii="Arial" w:eastAsia="Times New Roman" w:hAnsi="Arial" w:cs="Arial"/>
                <w:sz w:val="18"/>
                <w:szCs w:val="18"/>
                <w:lang w:val="es-ES_tradnl" w:eastAsia="es-ES"/>
              </w:rPr>
              <w:t>s</w:t>
            </w:r>
            <w:r w:rsidR="00831427" w:rsidRPr="00831427">
              <w:rPr>
                <w:rFonts w:ascii="Arial" w:eastAsia="Times New Roman" w:hAnsi="Arial" w:cs="Arial"/>
                <w:sz w:val="18"/>
                <w:szCs w:val="18"/>
                <w:lang w:val="es-ES_tradnl" w:eastAsia="es-ES"/>
              </w:rPr>
              <w:t xml:space="preserve"> </w:t>
            </w:r>
          </w:p>
        </w:tc>
      </w:tr>
    </w:tbl>
    <w:p w14:paraId="1C52A82A" w14:textId="3DD68E87" w:rsidR="00446365" w:rsidRDefault="00446365" w:rsidP="0046232D">
      <w:pPr>
        <w:spacing w:after="0" w:line="240" w:lineRule="auto"/>
        <w:jc w:val="both"/>
        <w:rPr>
          <w:rFonts w:ascii="Arial" w:eastAsia="Times New Roman" w:hAnsi="Arial" w:cs="Arial"/>
          <w:color w:val="000000"/>
          <w:sz w:val="18"/>
          <w:szCs w:val="30"/>
          <w:lang w:eastAsia="es-ES"/>
        </w:rPr>
      </w:pPr>
    </w:p>
    <w:p w14:paraId="2A0A0397" w14:textId="77777777" w:rsidR="0046232D" w:rsidRPr="00B46D84" w:rsidRDefault="0046232D" w:rsidP="0046232D">
      <w:pPr>
        <w:spacing w:after="0" w:line="240" w:lineRule="auto"/>
        <w:jc w:val="center"/>
        <w:rPr>
          <w:rFonts w:ascii="Arial" w:eastAsia="Times New Roman" w:hAnsi="Arial" w:cs="Arial"/>
          <w:b/>
          <w:color w:val="0070C0"/>
          <w:sz w:val="18"/>
          <w:szCs w:val="18"/>
          <w:u w:val="single"/>
          <w:lang w:eastAsia="es-ES"/>
        </w:rPr>
      </w:pPr>
      <w:r w:rsidRPr="00B46D84">
        <w:rPr>
          <w:rFonts w:ascii="Arial" w:eastAsia="Times New Roman" w:hAnsi="Arial" w:cs="Arial"/>
          <w:b/>
          <w:color w:val="0070C0"/>
          <w:sz w:val="18"/>
          <w:szCs w:val="18"/>
          <w:u w:val="single"/>
          <w:lang w:eastAsia="es-ES"/>
        </w:rPr>
        <w:t>ITINERARIO DE VIAJE:</w:t>
      </w:r>
    </w:p>
    <w:p w14:paraId="11CE1708" w14:textId="77777777" w:rsidR="00E27D20" w:rsidRDefault="00E27D20" w:rsidP="003055BE">
      <w:pPr>
        <w:spacing w:after="0" w:line="240" w:lineRule="auto"/>
        <w:jc w:val="both"/>
        <w:rPr>
          <w:rFonts w:ascii="Arial" w:eastAsia="Times New Roman" w:hAnsi="Arial" w:cs="Arial"/>
          <w:b/>
          <w:color w:val="0070C0"/>
          <w:sz w:val="18"/>
          <w:szCs w:val="18"/>
          <w:lang w:eastAsia="es-ES"/>
        </w:rPr>
      </w:pPr>
    </w:p>
    <w:p w14:paraId="501114C1" w14:textId="29D85EA8" w:rsidR="003055BE" w:rsidRPr="003055BE" w:rsidRDefault="003055BE" w:rsidP="003055BE">
      <w:pPr>
        <w:spacing w:after="0" w:line="240" w:lineRule="auto"/>
        <w:jc w:val="both"/>
        <w:rPr>
          <w:rFonts w:ascii="Arial" w:eastAsia="Times New Roman" w:hAnsi="Arial" w:cs="Arial"/>
          <w:b/>
          <w:color w:val="0070C0"/>
          <w:sz w:val="18"/>
          <w:szCs w:val="18"/>
          <w:lang w:eastAsia="es-ES"/>
        </w:rPr>
      </w:pPr>
      <w:r w:rsidRPr="003055BE">
        <w:rPr>
          <w:rFonts w:ascii="Arial" w:eastAsia="Times New Roman" w:hAnsi="Arial" w:cs="Arial"/>
          <w:b/>
          <w:color w:val="0070C0"/>
          <w:sz w:val="18"/>
          <w:szCs w:val="18"/>
          <w:lang w:eastAsia="es-ES"/>
        </w:rPr>
        <w:t xml:space="preserve">Día 1 </w:t>
      </w:r>
      <w:r w:rsidRPr="003055BE">
        <w:rPr>
          <w:rFonts w:ascii="Arial" w:eastAsia="Times New Roman" w:hAnsi="Arial" w:cs="Arial"/>
          <w:b/>
          <w:color w:val="0070C0"/>
          <w:sz w:val="18"/>
          <w:szCs w:val="18"/>
          <w:lang w:eastAsia="es-ES"/>
        </w:rPr>
        <w:tab/>
      </w:r>
      <w:r w:rsidR="008175BD">
        <w:rPr>
          <w:rFonts w:ascii="Arial" w:eastAsia="Times New Roman" w:hAnsi="Arial" w:cs="Arial"/>
          <w:b/>
          <w:color w:val="0070C0"/>
          <w:sz w:val="18"/>
          <w:szCs w:val="18"/>
          <w:lang w:eastAsia="es-ES"/>
        </w:rPr>
        <w:t>Querétaro</w:t>
      </w:r>
      <w:r w:rsidR="008B636E">
        <w:rPr>
          <w:rFonts w:ascii="Arial" w:eastAsia="Times New Roman" w:hAnsi="Arial" w:cs="Arial"/>
          <w:b/>
          <w:color w:val="0070C0"/>
          <w:sz w:val="18"/>
          <w:szCs w:val="18"/>
          <w:lang w:eastAsia="es-ES"/>
        </w:rPr>
        <w:t xml:space="preserve"> </w:t>
      </w:r>
      <w:r w:rsidR="0012209F">
        <w:rPr>
          <w:rFonts w:ascii="Arial" w:eastAsia="Times New Roman" w:hAnsi="Arial" w:cs="Arial"/>
          <w:b/>
          <w:color w:val="0070C0"/>
          <w:sz w:val="18"/>
          <w:szCs w:val="18"/>
          <w:lang w:eastAsia="es-ES"/>
        </w:rPr>
        <w:t xml:space="preserve"> </w:t>
      </w:r>
    </w:p>
    <w:p w14:paraId="6AAE6A17" w14:textId="65BAB380" w:rsidR="007F5885" w:rsidRPr="007F5885" w:rsidRDefault="000C1476" w:rsidP="007F5885">
      <w:pPr>
        <w:spacing w:after="0" w:line="240" w:lineRule="auto"/>
        <w:jc w:val="both"/>
        <w:rPr>
          <w:rFonts w:ascii="Arial" w:eastAsia="Times New Roman" w:hAnsi="Arial" w:cs="Arial"/>
          <w:sz w:val="18"/>
          <w:szCs w:val="18"/>
          <w:lang w:eastAsia="es-ES"/>
        </w:rPr>
      </w:pPr>
      <w:r w:rsidRPr="000C1476">
        <w:rPr>
          <w:rFonts w:ascii="Arial" w:eastAsia="Times New Roman" w:hAnsi="Arial" w:cs="Arial"/>
          <w:sz w:val="18"/>
          <w:szCs w:val="18"/>
          <w:lang w:eastAsia="es-ES"/>
        </w:rPr>
        <w:t>Llegada por cuenta</w:t>
      </w:r>
      <w:r>
        <w:rPr>
          <w:rFonts w:ascii="Arial" w:eastAsia="Times New Roman" w:hAnsi="Arial" w:cs="Arial"/>
          <w:sz w:val="18"/>
          <w:szCs w:val="18"/>
          <w:lang w:eastAsia="es-ES"/>
        </w:rPr>
        <w:t xml:space="preserve"> de los clientes</w:t>
      </w:r>
      <w:r w:rsidR="007F5885">
        <w:rPr>
          <w:rFonts w:ascii="Arial" w:eastAsia="Times New Roman" w:hAnsi="Arial" w:cs="Arial"/>
          <w:sz w:val="18"/>
          <w:szCs w:val="18"/>
          <w:lang w:eastAsia="es-ES"/>
        </w:rPr>
        <w:t xml:space="preserve"> al hotel en Querétaro. Por la noche nos adentraremos en el Tour Mitos y Leyendas, co</w:t>
      </w:r>
      <w:r w:rsidR="007F5885" w:rsidRPr="007F5885">
        <w:rPr>
          <w:rFonts w:ascii="Arial" w:eastAsia="Times New Roman" w:hAnsi="Arial" w:cs="Arial"/>
          <w:sz w:val="18"/>
          <w:szCs w:val="18"/>
          <w:lang w:eastAsia="es-ES"/>
        </w:rPr>
        <w:t>n personajes de otras épocas, que han viajado hasta el presente para relatarnos las turbias historias de su pasado., desde donde empezaremos a descubrir los más sorprendentes misterios y leyendas de Santiago de Querétaro.</w:t>
      </w:r>
      <w:r w:rsidR="007F5885">
        <w:rPr>
          <w:rFonts w:ascii="Arial" w:eastAsia="Times New Roman" w:hAnsi="Arial" w:cs="Arial"/>
          <w:sz w:val="18"/>
          <w:szCs w:val="18"/>
          <w:lang w:eastAsia="es-ES"/>
        </w:rPr>
        <w:t xml:space="preserve"> Historias como la </w:t>
      </w:r>
      <w:r w:rsidR="007F5885" w:rsidRPr="007F5885">
        <w:rPr>
          <w:rFonts w:ascii="Arial" w:eastAsia="Times New Roman" w:hAnsi="Arial" w:cs="Arial"/>
          <w:sz w:val="18"/>
          <w:szCs w:val="18"/>
          <w:lang w:eastAsia="es-ES"/>
        </w:rPr>
        <w:t>Zacatecana es uno de los personajes más enigmáticos de la ciudad. Visitaremos su antigua vivienda, las historias de infidelidades que se cuentan sobre su esposo</w:t>
      </w:r>
      <w:r w:rsidR="007F5885">
        <w:rPr>
          <w:rFonts w:ascii="Arial" w:eastAsia="Times New Roman" w:hAnsi="Arial" w:cs="Arial"/>
          <w:sz w:val="18"/>
          <w:szCs w:val="18"/>
          <w:lang w:eastAsia="es-ES"/>
        </w:rPr>
        <w:t xml:space="preserve">?. </w:t>
      </w:r>
      <w:r w:rsidR="007F5885" w:rsidRPr="007F5885">
        <w:rPr>
          <w:rFonts w:ascii="Arial" w:eastAsia="Times New Roman" w:hAnsi="Arial" w:cs="Arial"/>
          <w:sz w:val="18"/>
          <w:szCs w:val="18"/>
          <w:lang w:eastAsia="es-ES"/>
        </w:rPr>
        <w:t>Continuaremos este tour nocturno teatralizado recorriendo el centro histórico de Santiago de Querétaro. En este casco antiguo declarado Patrimonio de la Humanidad conoceremos la leyenda del marqués de Villar del Águila, cuya historia de amor no correspondido seguro que os sorprende.</w:t>
      </w:r>
      <w:r w:rsidR="007F5885">
        <w:rPr>
          <w:rFonts w:ascii="Arial" w:eastAsia="Times New Roman" w:hAnsi="Arial" w:cs="Arial"/>
          <w:sz w:val="18"/>
          <w:szCs w:val="18"/>
          <w:lang w:eastAsia="es-ES"/>
        </w:rPr>
        <w:t xml:space="preserve"> </w:t>
      </w:r>
      <w:r w:rsidR="007F5885" w:rsidRPr="007F5885">
        <w:rPr>
          <w:rFonts w:ascii="Arial" w:eastAsia="Times New Roman" w:hAnsi="Arial" w:cs="Arial"/>
          <w:sz w:val="18"/>
          <w:szCs w:val="18"/>
          <w:lang w:eastAsia="es-ES"/>
        </w:rPr>
        <w:t>Además, mientras paseamos por el centro de la ciudad, iremos al encuentro de Chucho el Roto, la Carambada y una peculiar Llorona. Estos personajes nos contarán sus más turbadoras historias.</w:t>
      </w:r>
      <w:r w:rsidR="007F5885">
        <w:rPr>
          <w:rFonts w:ascii="Arial" w:eastAsia="Times New Roman" w:hAnsi="Arial" w:cs="Arial"/>
          <w:sz w:val="18"/>
          <w:szCs w:val="18"/>
          <w:lang w:eastAsia="es-ES"/>
        </w:rPr>
        <w:t xml:space="preserve"> Regreso al Hotel. Alojamiento </w:t>
      </w:r>
    </w:p>
    <w:p w14:paraId="4028E9D8" w14:textId="77777777" w:rsidR="007F5885" w:rsidRPr="007F5885" w:rsidRDefault="007F5885" w:rsidP="007F5885">
      <w:pPr>
        <w:spacing w:after="0" w:line="240" w:lineRule="auto"/>
        <w:jc w:val="both"/>
        <w:rPr>
          <w:rFonts w:ascii="Arial" w:eastAsia="Times New Roman" w:hAnsi="Arial" w:cs="Arial"/>
          <w:sz w:val="18"/>
          <w:szCs w:val="18"/>
          <w:lang w:eastAsia="es-ES"/>
        </w:rPr>
      </w:pPr>
    </w:p>
    <w:p w14:paraId="63E97BD4" w14:textId="2292FB95" w:rsidR="000C1476" w:rsidRDefault="000C1476" w:rsidP="000C1476">
      <w:pPr>
        <w:spacing w:after="0" w:line="240" w:lineRule="auto"/>
        <w:jc w:val="both"/>
        <w:rPr>
          <w:rFonts w:ascii="Arial" w:eastAsia="Times New Roman" w:hAnsi="Arial" w:cs="Arial"/>
          <w:b/>
          <w:color w:val="0070C0"/>
          <w:sz w:val="18"/>
          <w:szCs w:val="18"/>
          <w:lang w:eastAsia="es-ES"/>
        </w:rPr>
      </w:pPr>
      <w:r w:rsidRPr="003055BE">
        <w:rPr>
          <w:rFonts w:ascii="Arial" w:eastAsia="Times New Roman" w:hAnsi="Arial" w:cs="Arial"/>
          <w:b/>
          <w:color w:val="0070C0"/>
          <w:sz w:val="18"/>
          <w:szCs w:val="18"/>
          <w:lang w:eastAsia="es-ES"/>
        </w:rPr>
        <w:t xml:space="preserve">Día </w:t>
      </w:r>
      <w:r>
        <w:rPr>
          <w:rFonts w:ascii="Arial" w:eastAsia="Times New Roman" w:hAnsi="Arial" w:cs="Arial"/>
          <w:b/>
          <w:color w:val="0070C0"/>
          <w:sz w:val="18"/>
          <w:szCs w:val="18"/>
          <w:lang w:eastAsia="es-ES"/>
        </w:rPr>
        <w:t>2</w:t>
      </w:r>
      <w:r w:rsidRPr="003055BE">
        <w:rPr>
          <w:rFonts w:ascii="Arial" w:eastAsia="Times New Roman" w:hAnsi="Arial" w:cs="Arial"/>
          <w:b/>
          <w:color w:val="0070C0"/>
          <w:sz w:val="18"/>
          <w:szCs w:val="18"/>
          <w:lang w:eastAsia="es-ES"/>
        </w:rPr>
        <w:t xml:space="preserve"> </w:t>
      </w:r>
      <w:r w:rsidRPr="003055BE">
        <w:rPr>
          <w:rFonts w:ascii="Arial" w:eastAsia="Times New Roman" w:hAnsi="Arial" w:cs="Arial"/>
          <w:b/>
          <w:color w:val="0070C0"/>
          <w:sz w:val="18"/>
          <w:szCs w:val="18"/>
          <w:lang w:eastAsia="es-ES"/>
        </w:rPr>
        <w:tab/>
      </w:r>
      <w:r w:rsidR="007F5885">
        <w:rPr>
          <w:rFonts w:ascii="Arial" w:eastAsia="Times New Roman" w:hAnsi="Arial" w:cs="Arial"/>
          <w:b/>
          <w:color w:val="0070C0"/>
          <w:sz w:val="18"/>
          <w:szCs w:val="18"/>
          <w:lang w:eastAsia="es-ES"/>
        </w:rPr>
        <w:t xml:space="preserve">Querétaro / </w:t>
      </w:r>
      <w:r w:rsidR="00763403">
        <w:rPr>
          <w:rFonts w:ascii="Arial" w:eastAsia="Times New Roman" w:hAnsi="Arial" w:cs="Arial"/>
          <w:b/>
          <w:color w:val="0070C0"/>
          <w:sz w:val="18"/>
          <w:szCs w:val="18"/>
          <w:lang w:eastAsia="es-ES"/>
        </w:rPr>
        <w:t xml:space="preserve">Tequisquiapan </w:t>
      </w:r>
      <w:r w:rsidR="007F5885">
        <w:rPr>
          <w:rFonts w:ascii="Arial" w:eastAsia="Times New Roman" w:hAnsi="Arial" w:cs="Arial"/>
          <w:b/>
          <w:color w:val="0070C0"/>
          <w:sz w:val="18"/>
          <w:szCs w:val="18"/>
          <w:lang w:eastAsia="es-ES"/>
        </w:rPr>
        <w:t xml:space="preserve"> </w:t>
      </w:r>
      <w:r w:rsidR="00CC3FAA">
        <w:rPr>
          <w:rFonts w:ascii="Arial" w:eastAsia="Times New Roman" w:hAnsi="Arial" w:cs="Arial"/>
          <w:b/>
          <w:color w:val="0070C0"/>
          <w:sz w:val="18"/>
          <w:szCs w:val="18"/>
          <w:lang w:eastAsia="es-ES"/>
        </w:rPr>
        <w:t xml:space="preserve"> </w:t>
      </w:r>
    </w:p>
    <w:p w14:paraId="13AB79E7" w14:textId="77777777" w:rsidR="00763403" w:rsidRPr="00763403" w:rsidRDefault="008B636E" w:rsidP="00763403">
      <w:pPr>
        <w:spacing w:after="0" w:line="240" w:lineRule="auto"/>
        <w:jc w:val="both"/>
        <w:rPr>
          <w:rFonts w:ascii="Arial" w:eastAsia="Times New Roman" w:hAnsi="Arial" w:cs="Arial"/>
          <w:sz w:val="18"/>
          <w:szCs w:val="18"/>
          <w:lang w:eastAsia="es-ES"/>
        </w:rPr>
      </w:pPr>
      <w:r w:rsidRPr="008B636E">
        <w:rPr>
          <w:rFonts w:ascii="Arial" w:eastAsia="Times New Roman" w:hAnsi="Arial" w:cs="Arial"/>
          <w:sz w:val="18"/>
          <w:szCs w:val="18"/>
          <w:lang w:eastAsia="es-ES"/>
        </w:rPr>
        <w:t>Desayuno.</w:t>
      </w:r>
      <w:r w:rsidR="007F5885">
        <w:rPr>
          <w:rFonts w:ascii="Arial" w:eastAsia="Times New Roman" w:hAnsi="Arial" w:cs="Arial"/>
          <w:sz w:val="18"/>
          <w:szCs w:val="18"/>
          <w:lang w:eastAsia="es-ES"/>
        </w:rPr>
        <w:t xml:space="preserve"> </w:t>
      </w:r>
      <w:r w:rsidR="00763403">
        <w:rPr>
          <w:rFonts w:ascii="Arial" w:eastAsia="Times New Roman" w:hAnsi="Arial" w:cs="Arial"/>
          <w:sz w:val="18"/>
          <w:szCs w:val="18"/>
          <w:lang w:eastAsia="es-ES"/>
        </w:rPr>
        <w:t xml:space="preserve">Salida hacia </w:t>
      </w:r>
      <w:r w:rsidR="00763403" w:rsidRPr="00763403">
        <w:rPr>
          <w:rFonts w:ascii="Arial" w:eastAsia="Times New Roman" w:hAnsi="Arial" w:cs="Arial"/>
          <w:sz w:val="18"/>
          <w:szCs w:val="18"/>
          <w:lang w:eastAsia="es-ES"/>
        </w:rPr>
        <w:t>El Pueblo Mágico de Tequisquiapan Querétaro, se distingue por su tranquilidad, su cielo azul con nubes blancas como algodones, aire puro, estupendo clima a lo largo del año, con angostas calles de coloridas paredes que te transportan y te hacen recordar la auténtica provincia, una población de vocación turística en donde se puede sentir la hospitalidad de su gente.</w:t>
      </w:r>
    </w:p>
    <w:p w14:paraId="5B2F9E35" w14:textId="7938E30A" w:rsidR="00CC3FAA" w:rsidRDefault="00763403" w:rsidP="00763403">
      <w:pPr>
        <w:spacing w:after="0" w:line="240" w:lineRule="auto"/>
        <w:jc w:val="both"/>
        <w:rPr>
          <w:rFonts w:ascii="Arial" w:eastAsia="Times New Roman" w:hAnsi="Arial" w:cs="Arial"/>
          <w:sz w:val="18"/>
          <w:szCs w:val="18"/>
          <w:lang w:eastAsia="es-ES"/>
        </w:rPr>
      </w:pPr>
      <w:r w:rsidRPr="00763403">
        <w:rPr>
          <w:rFonts w:ascii="Arial" w:eastAsia="Times New Roman" w:hAnsi="Arial" w:cs="Arial"/>
          <w:sz w:val="18"/>
          <w:szCs w:val="18"/>
          <w:lang w:eastAsia="es-ES"/>
        </w:rPr>
        <w:t xml:space="preserve">A la llegada a este interesante Pueblo Mágico, </w:t>
      </w:r>
      <w:r w:rsidRPr="00763403">
        <w:rPr>
          <w:rFonts w:ascii="Arial" w:eastAsia="Times New Roman" w:hAnsi="Arial" w:cs="Arial"/>
          <w:sz w:val="18"/>
          <w:szCs w:val="18"/>
          <w:lang w:eastAsia="es-ES"/>
        </w:rPr>
        <w:t>primeramente,</w:t>
      </w:r>
      <w:r w:rsidRPr="00763403">
        <w:rPr>
          <w:rFonts w:ascii="Arial" w:eastAsia="Times New Roman" w:hAnsi="Arial" w:cs="Arial"/>
          <w:sz w:val="18"/>
          <w:szCs w:val="18"/>
          <w:lang w:eastAsia="es-ES"/>
        </w:rPr>
        <w:t xml:space="preserve"> disfrutarás de un recorrido en tranvía, conociendo y admirando sus bellezas arquitectónicas y su gran colorido que lo hace único al combinarse con queserías que se encuentran adornando esa plaza central; Recorrido por su Templo de Nuestra Señora de la Asunción, en la Plaza Principal se encuentra este templo construido en 1874 con un estilo neoclásico. Sus brillantes tonos y gran tamaño lo hacen sobresalir y el 15 de agosto es visitado por las comunidades aledañas ya que festejan a la Virgen de la Asunción y recorrido por el mercado de artesanías, verdadero deleite que tendrás a la vista, llevándote de recuerdo algunas piezas tejidas con vara de sauce, hoja de palma y raíz de sabino. Encontrarás canastitas, paneras, cajitas, mantelitos y cualquier otro artículo tejido que se te ocurra. De hecho, el mercado es conocido como el Paraíso de la Cestería. También encontrarás otro tipo de productos artesanales de los alrededores. Regreso a Querétaro.</w:t>
      </w:r>
      <w:r>
        <w:rPr>
          <w:rFonts w:ascii="Arial" w:eastAsia="Times New Roman" w:hAnsi="Arial" w:cs="Arial"/>
          <w:sz w:val="18"/>
          <w:szCs w:val="18"/>
          <w:lang w:eastAsia="es-ES"/>
        </w:rPr>
        <w:t xml:space="preserve"> Alojamiento</w:t>
      </w:r>
      <w:r w:rsidR="007F5885">
        <w:rPr>
          <w:rFonts w:ascii="Arial" w:eastAsia="Times New Roman" w:hAnsi="Arial" w:cs="Arial"/>
          <w:sz w:val="18"/>
          <w:szCs w:val="18"/>
          <w:lang w:eastAsia="es-ES"/>
        </w:rPr>
        <w:t xml:space="preserve">. </w:t>
      </w:r>
    </w:p>
    <w:p w14:paraId="4C30083B" w14:textId="69B8984C" w:rsidR="00CC3FAA" w:rsidRDefault="00CC3FAA" w:rsidP="000C1476">
      <w:pPr>
        <w:spacing w:after="0" w:line="240" w:lineRule="auto"/>
        <w:jc w:val="both"/>
        <w:rPr>
          <w:rFonts w:ascii="Arial" w:eastAsia="Times New Roman" w:hAnsi="Arial" w:cs="Arial"/>
          <w:sz w:val="18"/>
          <w:szCs w:val="18"/>
          <w:lang w:eastAsia="es-ES"/>
        </w:rPr>
      </w:pPr>
    </w:p>
    <w:p w14:paraId="3CAACEC1" w14:textId="252E7775" w:rsidR="00211ADD" w:rsidRPr="003055BE" w:rsidRDefault="00211ADD" w:rsidP="00211ADD">
      <w:pPr>
        <w:spacing w:after="0" w:line="240" w:lineRule="auto"/>
        <w:jc w:val="both"/>
        <w:rPr>
          <w:rFonts w:ascii="Arial" w:eastAsia="Times New Roman" w:hAnsi="Arial" w:cs="Arial"/>
          <w:b/>
          <w:color w:val="0070C0"/>
          <w:sz w:val="18"/>
          <w:szCs w:val="18"/>
          <w:lang w:eastAsia="es-ES"/>
        </w:rPr>
      </w:pPr>
      <w:r w:rsidRPr="003055BE">
        <w:rPr>
          <w:rFonts w:ascii="Arial" w:eastAsia="Times New Roman" w:hAnsi="Arial" w:cs="Arial"/>
          <w:b/>
          <w:color w:val="0070C0"/>
          <w:sz w:val="18"/>
          <w:szCs w:val="18"/>
          <w:lang w:eastAsia="es-ES"/>
        </w:rPr>
        <w:t xml:space="preserve">Día </w:t>
      </w:r>
      <w:r w:rsidR="008B636E">
        <w:rPr>
          <w:rFonts w:ascii="Arial" w:eastAsia="Times New Roman" w:hAnsi="Arial" w:cs="Arial"/>
          <w:b/>
          <w:color w:val="0070C0"/>
          <w:sz w:val="18"/>
          <w:szCs w:val="18"/>
          <w:lang w:eastAsia="es-ES"/>
        </w:rPr>
        <w:t>3</w:t>
      </w:r>
      <w:r w:rsidRPr="003055BE">
        <w:rPr>
          <w:rFonts w:ascii="Arial" w:eastAsia="Times New Roman" w:hAnsi="Arial" w:cs="Arial"/>
          <w:b/>
          <w:color w:val="0070C0"/>
          <w:sz w:val="18"/>
          <w:szCs w:val="18"/>
          <w:lang w:eastAsia="es-ES"/>
        </w:rPr>
        <w:t xml:space="preserve"> </w:t>
      </w:r>
      <w:r w:rsidRPr="003055BE">
        <w:rPr>
          <w:rFonts w:ascii="Arial" w:eastAsia="Times New Roman" w:hAnsi="Arial" w:cs="Arial"/>
          <w:b/>
          <w:color w:val="0070C0"/>
          <w:sz w:val="18"/>
          <w:szCs w:val="18"/>
          <w:lang w:eastAsia="es-ES"/>
        </w:rPr>
        <w:tab/>
      </w:r>
      <w:r w:rsidR="007F5885">
        <w:rPr>
          <w:rFonts w:ascii="Arial" w:eastAsia="Times New Roman" w:hAnsi="Arial" w:cs="Arial"/>
          <w:b/>
          <w:color w:val="0070C0"/>
          <w:sz w:val="18"/>
          <w:szCs w:val="18"/>
          <w:lang w:eastAsia="es-ES"/>
        </w:rPr>
        <w:t xml:space="preserve">Querétaro </w:t>
      </w:r>
    </w:p>
    <w:p w14:paraId="4601DE1A" w14:textId="598D9C9D" w:rsidR="003055BE" w:rsidRDefault="00211ADD" w:rsidP="003055BE">
      <w:pPr>
        <w:spacing w:after="0" w:line="240" w:lineRule="auto"/>
        <w:jc w:val="both"/>
        <w:rPr>
          <w:rFonts w:ascii="Arial" w:eastAsia="Times New Roman" w:hAnsi="Arial" w:cs="Arial"/>
          <w:sz w:val="18"/>
          <w:szCs w:val="18"/>
          <w:lang w:eastAsia="es-ES"/>
        </w:rPr>
      </w:pPr>
      <w:r>
        <w:rPr>
          <w:rFonts w:ascii="Arial" w:eastAsia="Times New Roman" w:hAnsi="Arial" w:cs="Arial"/>
          <w:sz w:val="18"/>
          <w:szCs w:val="18"/>
          <w:lang w:eastAsia="es-ES"/>
        </w:rPr>
        <w:t xml:space="preserve">Desayuno en el hotel. </w:t>
      </w:r>
      <w:r w:rsidR="000C1476">
        <w:rPr>
          <w:rFonts w:ascii="Arial" w:eastAsia="Times New Roman" w:hAnsi="Arial" w:cs="Arial"/>
          <w:sz w:val="18"/>
          <w:szCs w:val="18"/>
          <w:lang w:eastAsia="es-ES"/>
        </w:rPr>
        <w:t>A las 12hrs Check Out</w:t>
      </w:r>
      <w:r w:rsidR="0012209F">
        <w:rPr>
          <w:rFonts w:ascii="Arial" w:eastAsia="Times New Roman" w:hAnsi="Arial" w:cs="Arial"/>
          <w:sz w:val="18"/>
          <w:szCs w:val="18"/>
          <w:lang w:eastAsia="es-ES"/>
        </w:rPr>
        <w:t xml:space="preserve">. </w:t>
      </w:r>
    </w:p>
    <w:p w14:paraId="69FF2FEE" w14:textId="77777777" w:rsidR="0012209F" w:rsidRPr="003055BE" w:rsidRDefault="0012209F" w:rsidP="003055BE">
      <w:pPr>
        <w:spacing w:after="0" w:line="240" w:lineRule="auto"/>
        <w:jc w:val="both"/>
        <w:rPr>
          <w:rFonts w:ascii="Arial" w:eastAsia="Times New Roman" w:hAnsi="Arial" w:cs="Arial"/>
          <w:sz w:val="18"/>
          <w:szCs w:val="18"/>
          <w:lang w:eastAsia="es-ES"/>
        </w:rPr>
      </w:pPr>
    </w:p>
    <w:p w14:paraId="50B255D9" w14:textId="77777777" w:rsidR="002466EC" w:rsidRPr="003055BE" w:rsidRDefault="003055BE" w:rsidP="003055BE">
      <w:pPr>
        <w:spacing w:after="0" w:line="240" w:lineRule="auto"/>
        <w:jc w:val="right"/>
        <w:rPr>
          <w:rFonts w:ascii="Arial" w:eastAsia="Times New Roman" w:hAnsi="Arial" w:cs="Arial"/>
          <w:b/>
          <w:color w:val="0070C0"/>
          <w:sz w:val="18"/>
          <w:szCs w:val="18"/>
          <w:u w:val="single"/>
          <w:lang w:val="es-PE" w:eastAsia="es-ES"/>
        </w:rPr>
      </w:pPr>
      <w:r w:rsidRPr="003055BE">
        <w:rPr>
          <w:rFonts w:ascii="Arial" w:eastAsia="Times New Roman" w:hAnsi="Arial" w:cs="Arial"/>
          <w:b/>
          <w:color w:val="0070C0"/>
          <w:sz w:val="18"/>
          <w:szCs w:val="18"/>
          <w:lang w:eastAsia="es-ES"/>
        </w:rPr>
        <w:t>FIN DE LOS SERVICIOS</w:t>
      </w:r>
    </w:p>
    <w:p w14:paraId="64944DD5" w14:textId="44560973" w:rsidR="00071A34" w:rsidRDefault="00071A34" w:rsidP="00FC461D">
      <w:pPr>
        <w:spacing w:after="0" w:line="240" w:lineRule="auto"/>
        <w:jc w:val="both"/>
        <w:rPr>
          <w:rFonts w:ascii="Arial" w:eastAsia="Times New Roman" w:hAnsi="Arial" w:cs="Arial"/>
          <w:b/>
          <w:color w:val="000000" w:themeColor="text1"/>
          <w:sz w:val="17"/>
          <w:szCs w:val="17"/>
          <w:lang w:val="es-ES_tradnl" w:eastAsia="es-ES"/>
        </w:rPr>
      </w:pPr>
    </w:p>
    <w:p w14:paraId="7B3128AF" w14:textId="27F2B783" w:rsidR="00206044" w:rsidRDefault="00206044" w:rsidP="00FC461D">
      <w:pPr>
        <w:spacing w:after="0" w:line="240" w:lineRule="auto"/>
        <w:jc w:val="both"/>
        <w:rPr>
          <w:rFonts w:ascii="Arial" w:eastAsia="Times New Roman" w:hAnsi="Arial" w:cs="Arial"/>
          <w:b/>
          <w:color w:val="000000" w:themeColor="text1"/>
          <w:sz w:val="17"/>
          <w:szCs w:val="17"/>
          <w:lang w:val="es-ES_tradnl" w:eastAsia="es-ES"/>
        </w:rPr>
      </w:pPr>
    </w:p>
    <w:p w14:paraId="2576F2D6" w14:textId="6B9EE294" w:rsidR="00206044" w:rsidRDefault="00206044" w:rsidP="00FC461D">
      <w:pPr>
        <w:spacing w:after="0" w:line="240" w:lineRule="auto"/>
        <w:jc w:val="both"/>
        <w:rPr>
          <w:rFonts w:ascii="Arial" w:eastAsia="Times New Roman" w:hAnsi="Arial" w:cs="Arial"/>
          <w:b/>
          <w:color w:val="000000" w:themeColor="text1"/>
          <w:sz w:val="17"/>
          <w:szCs w:val="17"/>
          <w:lang w:val="es-ES_tradnl" w:eastAsia="es-ES"/>
        </w:rPr>
      </w:pPr>
    </w:p>
    <w:p w14:paraId="49673D67" w14:textId="18AB7927"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055393C1" w14:textId="72580AA2"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369CD98B" w14:textId="3A528A87"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0B993F81" w14:textId="1125DEE7"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74E50FBE" w14:textId="1299E556"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34FFCAB7" w14:textId="5410AA57"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1E63BFF9" w14:textId="73C86A4D"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6AA30AAD" w14:textId="0BDD6EAF"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48EBEF43" w14:textId="1E46C651"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1C32D743" w14:textId="6578E3E7"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69CC0875" w14:textId="536D4DCA"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234E1DB2" w14:textId="06D5EAF1"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57A2D8A5" w14:textId="1D5E1B85"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3E526E2C" w14:textId="7B5951F1"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2CA98117" w14:textId="77777777"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74991BDA" w14:textId="77777777" w:rsidR="008175BD" w:rsidRDefault="008175BD" w:rsidP="008175BD">
      <w:pPr>
        <w:spacing w:after="0" w:line="240" w:lineRule="auto"/>
        <w:rPr>
          <w:rFonts w:ascii="Arial" w:eastAsia="Times New Roman" w:hAnsi="Arial" w:cs="Arial"/>
          <w:b/>
          <w:color w:val="0070C0"/>
          <w:sz w:val="18"/>
          <w:szCs w:val="18"/>
          <w:u w:val="single"/>
          <w:lang w:val="es-ES_tradnl" w:eastAsia="es-ES"/>
        </w:rPr>
      </w:pPr>
      <w:r>
        <w:rPr>
          <w:rFonts w:ascii="Arial" w:eastAsia="Times New Roman" w:hAnsi="Arial" w:cs="Arial"/>
          <w:b/>
          <w:color w:val="0070C0"/>
          <w:sz w:val="18"/>
          <w:szCs w:val="18"/>
          <w:u w:val="single"/>
          <w:lang w:val="es-ES_tradnl" w:eastAsia="es-ES"/>
        </w:rPr>
        <w:t>HOTELES PREVISTOS O SIMILARES:</w:t>
      </w:r>
    </w:p>
    <w:p w14:paraId="30CE5E27" w14:textId="77777777" w:rsidR="008175BD" w:rsidRDefault="008175BD" w:rsidP="008175BD">
      <w:pPr>
        <w:spacing w:after="0" w:line="240" w:lineRule="auto"/>
        <w:rPr>
          <w:rFonts w:ascii="Arial" w:eastAsia="Times New Roman" w:hAnsi="Arial" w:cs="Arial"/>
          <w:b/>
          <w:color w:val="000000"/>
          <w:sz w:val="18"/>
          <w:szCs w:val="18"/>
          <w:u w:val="single"/>
          <w:lang w:val="es-ES_tradnl" w:eastAsia="es-ES"/>
        </w:rPr>
      </w:pPr>
    </w:p>
    <w:tbl>
      <w:tblPr>
        <w:tblStyle w:val="Cuadrculamedia1-nfasis6"/>
        <w:tblW w:w="4810" w:type="dxa"/>
        <w:jc w:val="center"/>
        <w:tblBorders>
          <w:top w:val="single" w:sz="8" w:space="0" w:color="28AC04"/>
          <w:left w:val="single" w:sz="8" w:space="0" w:color="28AC04"/>
          <w:bottom w:val="single" w:sz="8" w:space="0" w:color="28AC04"/>
          <w:right w:val="single" w:sz="8" w:space="0" w:color="28AC04"/>
          <w:insideH w:val="single" w:sz="8" w:space="0" w:color="28AC04"/>
          <w:insideV w:val="single" w:sz="8" w:space="0" w:color="28AC04"/>
        </w:tblBorders>
        <w:tblLook w:val="04A0" w:firstRow="1" w:lastRow="0" w:firstColumn="1" w:lastColumn="0" w:noHBand="0" w:noVBand="1"/>
      </w:tblPr>
      <w:tblGrid>
        <w:gridCol w:w="1044"/>
        <w:gridCol w:w="3766"/>
      </w:tblGrid>
      <w:tr w:rsidR="008175BD" w14:paraId="10F03F3B" w14:textId="77777777" w:rsidTr="008175BD">
        <w:trPr>
          <w:cnfStyle w:val="100000000000" w:firstRow="1" w:lastRow="0" w:firstColumn="0" w:lastColumn="0" w:oddVBand="0" w:evenVBand="0" w:oddHBand="0" w:evenHBand="0" w:firstRowFirstColumn="0" w:firstRowLastColumn="0" w:lastRowFirstColumn="0" w:lastRowLastColumn="0"/>
          <w:trHeight w:val="306"/>
          <w:jc w:val="center"/>
        </w:trPr>
        <w:tc>
          <w:tcPr>
            <w:cnfStyle w:val="001000000000" w:firstRow="0" w:lastRow="0" w:firstColumn="1" w:lastColumn="0" w:oddVBand="0" w:evenVBand="0" w:oddHBand="0" w:evenHBand="0" w:firstRowFirstColumn="0" w:firstRowLastColumn="0" w:lastRowFirstColumn="0" w:lastRowLastColumn="0"/>
            <w:tcW w:w="1044" w:type="dxa"/>
            <w:tcBorders>
              <w:top w:val="single" w:sz="8" w:space="0" w:color="28AC04"/>
              <w:left w:val="single" w:sz="8" w:space="0" w:color="28AC04"/>
              <w:bottom w:val="single" w:sz="8" w:space="0" w:color="28AC04"/>
              <w:right w:val="single" w:sz="8" w:space="0" w:color="28AC04"/>
            </w:tcBorders>
            <w:shd w:val="clear" w:color="auto" w:fill="28AC04"/>
            <w:vAlign w:val="center"/>
            <w:hideMark/>
          </w:tcPr>
          <w:p w14:paraId="77FEBDA1" w14:textId="77777777" w:rsidR="008175BD" w:rsidRDefault="008175BD">
            <w:pPr>
              <w:jc w:val="center"/>
              <w:rPr>
                <w:rFonts w:ascii="Arial" w:eastAsia="Times New Roman" w:hAnsi="Arial" w:cs="Arial"/>
                <w:color w:val="FFFFFF" w:themeColor="background1"/>
                <w:sz w:val="18"/>
                <w:szCs w:val="18"/>
                <w:lang w:val="es-ES_tradnl" w:eastAsia="es-ES"/>
              </w:rPr>
            </w:pPr>
            <w:r>
              <w:rPr>
                <w:rFonts w:ascii="Arial" w:eastAsia="Times New Roman" w:hAnsi="Arial" w:cs="Arial"/>
                <w:color w:val="FFFFFF" w:themeColor="background1"/>
                <w:sz w:val="18"/>
                <w:szCs w:val="18"/>
                <w:lang w:val="es-ES_tradnl" w:eastAsia="es-ES"/>
              </w:rPr>
              <w:t>Ciudad</w:t>
            </w:r>
          </w:p>
        </w:tc>
        <w:tc>
          <w:tcPr>
            <w:tcW w:w="3766" w:type="dxa"/>
            <w:tcBorders>
              <w:top w:val="single" w:sz="8" w:space="0" w:color="28AC04"/>
              <w:left w:val="single" w:sz="8" w:space="0" w:color="28AC04"/>
              <w:bottom w:val="single" w:sz="8" w:space="0" w:color="28AC04"/>
              <w:right w:val="single" w:sz="8" w:space="0" w:color="28AC04"/>
            </w:tcBorders>
            <w:shd w:val="clear" w:color="auto" w:fill="28AC04"/>
            <w:vAlign w:val="center"/>
            <w:hideMark/>
          </w:tcPr>
          <w:p w14:paraId="02BDC3ED" w14:textId="08EB7015" w:rsidR="008175BD" w:rsidRDefault="008175BD">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themeColor="background1"/>
                <w:sz w:val="18"/>
                <w:szCs w:val="18"/>
                <w:lang w:val="es-ES_tradnl" w:eastAsia="es-ES"/>
              </w:rPr>
            </w:pPr>
            <w:r>
              <w:rPr>
                <w:rFonts w:ascii="Arial" w:eastAsia="Times New Roman" w:hAnsi="Arial" w:cs="Arial"/>
                <w:color w:val="FFFFFF" w:themeColor="background1"/>
                <w:sz w:val="18"/>
                <w:szCs w:val="18"/>
                <w:lang w:val="es-ES_tradnl" w:eastAsia="es-ES"/>
              </w:rPr>
              <w:t>Querétaro</w:t>
            </w:r>
          </w:p>
        </w:tc>
      </w:tr>
      <w:tr w:rsidR="008175BD" w14:paraId="04114D03" w14:textId="77777777" w:rsidTr="008175BD">
        <w:trPr>
          <w:cnfStyle w:val="000000100000" w:firstRow="0" w:lastRow="0" w:firstColumn="0" w:lastColumn="0" w:oddVBand="0" w:evenVBand="0" w:oddHBand="1" w:evenHBand="0" w:firstRowFirstColumn="0" w:firstRowLastColumn="0" w:lastRowFirstColumn="0" w:lastRowLastColumn="0"/>
          <w:trHeight w:val="520"/>
          <w:jc w:val="center"/>
        </w:trPr>
        <w:tc>
          <w:tcPr>
            <w:cnfStyle w:val="001000000000" w:firstRow="0" w:lastRow="0" w:firstColumn="1" w:lastColumn="0" w:oddVBand="0" w:evenVBand="0" w:oddHBand="0" w:evenHBand="0" w:firstRowFirstColumn="0" w:firstRowLastColumn="0" w:lastRowFirstColumn="0" w:lastRowLastColumn="0"/>
            <w:tcW w:w="1044" w:type="dxa"/>
            <w:tcBorders>
              <w:top w:val="single" w:sz="8" w:space="0" w:color="28AC04"/>
              <w:left w:val="single" w:sz="8" w:space="0" w:color="28AC04"/>
              <w:bottom w:val="single" w:sz="8" w:space="0" w:color="28AC04"/>
              <w:right w:val="single" w:sz="8" w:space="0" w:color="28AC04"/>
            </w:tcBorders>
            <w:shd w:val="clear" w:color="auto" w:fill="FFFFFF" w:themeFill="background1"/>
            <w:vAlign w:val="center"/>
            <w:hideMark/>
          </w:tcPr>
          <w:p w14:paraId="150402A9" w14:textId="77777777" w:rsidR="008175BD" w:rsidRDefault="008175BD">
            <w:pPr>
              <w:rPr>
                <w:rFonts w:ascii="Arial" w:eastAsia="Times New Roman" w:hAnsi="Arial" w:cs="Arial"/>
                <w:color w:val="000000"/>
                <w:sz w:val="18"/>
                <w:szCs w:val="18"/>
                <w:lang w:val="es-ES_tradnl" w:eastAsia="es-ES"/>
              </w:rPr>
            </w:pPr>
            <w:r>
              <w:rPr>
                <w:rFonts w:ascii="Arial" w:eastAsia="Times New Roman" w:hAnsi="Arial" w:cs="Arial"/>
                <w:color w:val="000000"/>
                <w:sz w:val="18"/>
                <w:szCs w:val="18"/>
                <w:lang w:val="es-ES_tradnl" w:eastAsia="es-ES"/>
              </w:rPr>
              <w:t xml:space="preserve">Turista </w:t>
            </w:r>
          </w:p>
        </w:tc>
        <w:tc>
          <w:tcPr>
            <w:tcW w:w="3766" w:type="dxa"/>
            <w:tcBorders>
              <w:top w:val="single" w:sz="8" w:space="0" w:color="28AC04"/>
              <w:left w:val="single" w:sz="8" w:space="0" w:color="28AC04"/>
              <w:bottom w:val="single" w:sz="8" w:space="0" w:color="28AC04"/>
              <w:right w:val="single" w:sz="8" w:space="0" w:color="28AC04"/>
            </w:tcBorders>
            <w:shd w:val="clear" w:color="auto" w:fill="FFFFFF" w:themeFill="background1"/>
            <w:vAlign w:val="center"/>
            <w:hideMark/>
          </w:tcPr>
          <w:p w14:paraId="095DA014" w14:textId="77777777" w:rsidR="008175BD" w:rsidRDefault="008175BD">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ES" w:eastAsia="en-US"/>
              </w:rPr>
            </w:pPr>
            <w:r>
              <w:rPr>
                <w:rFonts w:ascii="Arial" w:hAnsi="Arial" w:cs="Arial"/>
                <w:sz w:val="18"/>
                <w:szCs w:val="18"/>
                <w:lang w:val="es-ES" w:eastAsia="en-US"/>
              </w:rPr>
              <w:t xml:space="preserve">Casona Misiones </w:t>
            </w:r>
          </w:p>
          <w:p w14:paraId="55E6BCD3" w14:textId="2F7DD617" w:rsidR="00B04CEB" w:rsidRDefault="00B04CEB">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ES" w:eastAsia="en-US"/>
              </w:rPr>
            </w:pPr>
            <w:r>
              <w:rPr>
                <w:rFonts w:ascii="Arial" w:hAnsi="Arial" w:cs="Arial"/>
                <w:sz w:val="18"/>
                <w:szCs w:val="18"/>
                <w:lang w:val="es-ES" w:eastAsia="en-US"/>
              </w:rPr>
              <w:t>(Hab. Estándar)</w:t>
            </w:r>
          </w:p>
        </w:tc>
      </w:tr>
      <w:tr w:rsidR="008175BD" w14:paraId="11D4BFBE" w14:textId="77777777" w:rsidTr="00232BDE">
        <w:trPr>
          <w:trHeight w:val="520"/>
          <w:jc w:val="center"/>
        </w:trPr>
        <w:tc>
          <w:tcPr>
            <w:cnfStyle w:val="001000000000" w:firstRow="0" w:lastRow="0" w:firstColumn="1" w:lastColumn="0" w:oddVBand="0" w:evenVBand="0" w:oddHBand="0" w:evenHBand="0" w:firstRowFirstColumn="0" w:firstRowLastColumn="0" w:lastRowFirstColumn="0" w:lastRowLastColumn="0"/>
            <w:tcW w:w="1044" w:type="dxa"/>
            <w:tcBorders>
              <w:top w:val="single" w:sz="8" w:space="0" w:color="28AC04"/>
              <w:left w:val="single" w:sz="8" w:space="0" w:color="28AC04"/>
              <w:bottom w:val="single" w:sz="8" w:space="0" w:color="28AC04"/>
              <w:right w:val="single" w:sz="8" w:space="0" w:color="28AC04"/>
            </w:tcBorders>
            <w:shd w:val="clear" w:color="auto" w:fill="FFFFCC"/>
            <w:vAlign w:val="center"/>
            <w:hideMark/>
          </w:tcPr>
          <w:p w14:paraId="26C40FD5" w14:textId="77777777" w:rsidR="008175BD" w:rsidRDefault="008175BD">
            <w:pPr>
              <w:rPr>
                <w:rFonts w:ascii="Arial" w:eastAsia="Times New Roman" w:hAnsi="Arial" w:cs="Arial"/>
                <w:color w:val="000000"/>
                <w:sz w:val="18"/>
                <w:szCs w:val="18"/>
                <w:lang w:val="es-ES_tradnl" w:eastAsia="es-ES"/>
              </w:rPr>
            </w:pPr>
            <w:r>
              <w:rPr>
                <w:rFonts w:ascii="Arial" w:eastAsia="Times New Roman" w:hAnsi="Arial" w:cs="Arial"/>
                <w:color w:val="000000"/>
                <w:sz w:val="18"/>
                <w:szCs w:val="18"/>
                <w:lang w:val="es-ES_tradnl" w:eastAsia="es-ES"/>
              </w:rPr>
              <w:t>Turista superior</w:t>
            </w:r>
          </w:p>
        </w:tc>
        <w:tc>
          <w:tcPr>
            <w:tcW w:w="3766" w:type="dxa"/>
            <w:tcBorders>
              <w:top w:val="single" w:sz="8" w:space="0" w:color="28AC04"/>
              <w:left w:val="single" w:sz="8" w:space="0" w:color="28AC04"/>
              <w:bottom w:val="single" w:sz="8" w:space="0" w:color="28AC04"/>
              <w:right w:val="single" w:sz="8" w:space="0" w:color="28AC04"/>
            </w:tcBorders>
            <w:shd w:val="clear" w:color="auto" w:fill="FFFFCC"/>
            <w:vAlign w:val="center"/>
            <w:hideMark/>
          </w:tcPr>
          <w:p w14:paraId="0C58DD6C" w14:textId="77777777" w:rsidR="008175BD" w:rsidRDefault="008175BD">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eastAsia="en-US"/>
              </w:rPr>
            </w:pPr>
            <w:r>
              <w:rPr>
                <w:rFonts w:ascii="Arial" w:hAnsi="Arial" w:cs="Arial"/>
                <w:sz w:val="18"/>
                <w:szCs w:val="18"/>
                <w:lang w:val="es-PE" w:eastAsia="en-US"/>
              </w:rPr>
              <w:t xml:space="preserve">Hotel Señorial </w:t>
            </w:r>
          </w:p>
          <w:p w14:paraId="4AA02A81" w14:textId="6066338B" w:rsidR="00B04CEB" w:rsidRDefault="00B04CEB">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ES" w:eastAsia="en-US"/>
              </w:rPr>
            </w:pPr>
            <w:r>
              <w:rPr>
                <w:rFonts w:ascii="Arial" w:hAnsi="Arial" w:cs="Arial"/>
                <w:sz w:val="18"/>
                <w:szCs w:val="18"/>
                <w:lang w:val="es-ES" w:eastAsia="en-US"/>
              </w:rPr>
              <w:t>(Hab. Ejecutiva)</w:t>
            </w:r>
          </w:p>
        </w:tc>
      </w:tr>
      <w:tr w:rsidR="008175BD" w14:paraId="0CBA77D3" w14:textId="77777777" w:rsidTr="008175BD">
        <w:trPr>
          <w:cnfStyle w:val="000000100000" w:firstRow="0" w:lastRow="0" w:firstColumn="0" w:lastColumn="0" w:oddVBand="0" w:evenVBand="0" w:oddHBand="1" w:evenHBand="0" w:firstRowFirstColumn="0" w:firstRowLastColumn="0" w:lastRowFirstColumn="0" w:lastRowLastColumn="0"/>
          <w:trHeight w:val="520"/>
          <w:jc w:val="center"/>
        </w:trPr>
        <w:tc>
          <w:tcPr>
            <w:cnfStyle w:val="001000000000" w:firstRow="0" w:lastRow="0" w:firstColumn="1" w:lastColumn="0" w:oddVBand="0" w:evenVBand="0" w:oddHBand="0" w:evenHBand="0" w:firstRowFirstColumn="0" w:firstRowLastColumn="0" w:lastRowFirstColumn="0" w:lastRowLastColumn="0"/>
            <w:tcW w:w="1044" w:type="dxa"/>
            <w:tcBorders>
              <w:top w:val="single" w:sz="8" w:space="0" w:color="28AC04"/>
              <w:left w:val="single" w:sz="8" w:space="0" w:color="28AC04"/>
              <w:bottom w:val="single" w:sz="8" w:space="0" w:color="28AC04"/>
              <w:right w:val="single" w:sz="8" w:space="0" w:color="28AC04"/>
            </w:tcBorders>
            <w:shd w:val="clear" w:color="auto" w:fill="FFFFFF" w:themeFill="background1"/>
            <w:vAlign w:val="center"/>
            <w:hideMark/>
          </w:tcPr>
          <w:p w14:paraId="29CC87B5" w14:textId="77777777" w:rsidR="008175BD" w:rsidRDefault="008175BD">
            <w:pPr>
              <w:rPr>
                <w:rFonts w:ascii="Arial" w:eastAsia="Times New Roman" w:hAnsi="Arial" w:cs="Arial"/>
                <w:color w:val="000000"/>
                <w:sz w:val="18"/>
                <w:szCs w:val="18"/>
                <w:lang w:val="es-ES_tradnl" w:eastAsia="es-ES"/>
              </w:rPr>
            </w:pPr>
            <w:r>
              <w:rPr>
                <w:rFonts w:ascii="Arial" w:eastAsia="Times New Roman" w:hAnsi="Arial" w:cs="Arial"/>
                <w:color w:val="000000"/>
                <w:sz w:val="18"/>
                <w:szCs w:val="18"/>
                <w:lang w:val="es-ES_tradnl" w:eastAsia="es-ES"/>
              </w:rPr>
              <w:t>Primera</w:t>
            </w:r>
          </w:p>
        </w:tc>
        <w:tc>
          <w:tcPr>
            <w:tcW w:w="3766" w:type="dxa"/>
            <w:tcBorders>
              <w:top w:val="single" w:sz="8" w:space="0" w:color="28AC04"/>
              <w:left w:val="single" w:sz="8" w:space="0" w:color="28AC04"/>
              <w:bottom w:val="single" w:sz="8" w:space="0" w:color="28AC04"/>
              <w:right w:val="single" w:sz="8" w:space="0" w:color="28AC04"/>
            </w:tcBorders>
            <w:shd w:val="clear" w:color="auto" w:fill="FFFFFF" w:themeFill="background1"/>
            <w:vAlign w:val="center"/>
            <w:hideMark/>
          </w:tcPr>
          <w:p w14:paraId="32F893A1" w14:textId="77777777" w:rsidR="008175BD" w:rsidRDefault="008175BD">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PE" w:eastAsia="en-US"/>
              </w:rPr>
            </w:pPr>
            <w:r>
              <w:rPr>
                <w:rFonts w:ascii="Arial" w:hAnsi="Arial" w:cs="Arial"/>
                <w:sz w:val="18"/>
                <w:szCs w:val="18"/>
                <w:lang w:val="es-PE" w:eastAsia="en-US"/>
              </w:rPr>
              <w:t xml:space="preserve">Hotel Boutique Casa Altamira </w:t>
            </w:r>
          </w:p>
          <w:p w14:paraId="267F00A0" w14:textId="05445199" w:rsidR="00B04CEB" w:rsidRDefault="00B04CEB">
            <w:pPr>
              <w:pStyle w:val="NormalWeb"/>
              <w:spacing w:before="0" w:beforeAutospacing="0" w:after="0" w:afterAutospacing="0"/>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lang w:val="es-ES" w:eastAsia="en-US"/>
              </w:rPr>
            </w:pPr>
            <w:r>
              <w:rPr>
                <w:rFonts w:ascii="Arial" w:hAnsi="Arial" w:cs="Arial"/>
                <w:sz w:val="18"/>
                <w:szCs w:val="18"/>
                <w:lang w:val="es-ES" w:eastAsia="en-US"/>
              </w:rPr>
              <w:t>(Hab. Estándar)</w:t>
            </w:r>
          </w:p>
        </w:tc>
      </w:tr>
      <w:tr w:rsidR="008175BD" w14:paraId="45696BBC" w14:textId="77777777" w:rsidTr="00232BDE">
        <w:trPr>
          <w:trHeight w:val="520"/>
          <w:jc w:val="center"/>
        </w:trPr>
        <w:tc>
          <w:tcPr>
            <w:cnfStyle w:val="001000000000" w:firstRow="0" w:lastRow="0" w:firstColumn="1" w:lastColumn="0" w:oddVBand="0" w:evenVBand="0" w:oddHBand="0" w:evenHBand="0" w:firstRowFirstColumn="0" w:firstRowLastColumn="0" w:lastRowFirstColumn="0" w:lastRowLastColumn="0"/>
            <w:tcW w:w="1044" w:type="dxa"/>
            <w:tcBorders>
              <w:top w:val="single" w:sz="8" w:space="0" w:color="28AC04"/>
              <w:left w:val="single" w:sz="8" w:space="0" w:color="28AC04"/>
              <w:bottom w:val="single" w:sz="8" w:space="0" w:color="28AC04"/>
              <w:right w:val="single" w:sz="8" w:space="0" w:color="28AC04"/>
            </w:tcBorders>
            <w:shd w:val="clear" w:color="auto" w:fill="FFFFCC"/>
            <w:vAlign w:val="center"/>
            <w:hideMark/>
          </w:tcPr>
          <w:p w14:paraId="6893A03C" w14:textId="500BF629" w:rsidR="008175BD" w:rsidRDefault="008175BD">
            <w:pPr>
              <w:rPr>
                <w:rFonts w:ascii="Arial" w:eastAsia="Times New Roman" w:hAnsi="Arial" w:cs="Arial"/>
                <w:color w:val="000000"/>
                <w:sz w:val="18"/>
                <w:szCs w:val="18"/>
                <w:lang w:val="es-ES_tradnl" w:eastAsia="es-ES"/>
              </w:rPr>
            </w:pPr>
            <w:r>
              <w:rPr>
                <w:rFonts w:ascii="Arial" w:eastAsia="Times New Roman" w:hAnsi="Arial" w:cs="Arial"/>
                <w:color w:val="000000"/>
                <w:sz w:val="18"/>
                <w:szCs w:val="18"/>
                <w:lang w:val="es-ES_tradnl" w:eastAsia="es-ES"/>
              </w:rPr>
              <w:t>Superior</w:t>
            </w:r>
          </w:p>
        </w:tc>
        <w:tc>
          <w:tcPr>
            <w:tcW w:w="3766" w:type="dxa"/>
            <w:tcBorders>
              <w:top w:val="single" w:sz="8" w:space="0" w:color="28AC04"/>
              <w:left w:val="single" w:sz="8" w:space="0" w:color="28AC04"/>
              <w:bottom w:val="single" w:sz="8" w:space="0" w:color="28AC04"/>
              <w:right w:val="single" w:sz="8" w:space="0" w:color="28AC04"/>
            </w:tcBorders>
            <w:shd w:val="clear" w:color="auto" w:fill="FFFFCC"/>
            <w:vAlign w:val="center"/>
            <w:hideMark/>
          </w:tcPr>
          <w:p w14:paraId="40491ECA" w14:textId="77777777" w:rsidR="008175BD" w:rsidRDefault="008175BD">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PE" w:eastAsia="en-US"/>
              </w:rPr>
            </w:pPr>
            <w:r>
              <w:rPr>
                <w:rFonts w:ascii="Arial" w:hAnsi="Arial" w:cs="Arial"/>
                <w:sz w:val="18"/>
                <w:szCs w:val="18"/>
                <w:lang w:val="es-PE" w:eastAsia="en-US"/>
              </w:rPr>
              <w:t>Hotel Cas de la Marquesa</w:t>
            </w:r>
          </w:p>
          <w:p w14:paraId="0276FBB0" w14:textId="502EF7A9" w:rsidR="00B04CEB" w:rsidRDefault="00B04CEB">
            <w:pPr>
              <w:pStyle w:val="NormalWeb"/>
              <w:spacing w:before="0" w:beforeAutospacing="0" w:after="0" w:afterAutospacing="0"/>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lang w:val="es-ES" w:eastAsia="en-US"/>
              </w:rPr>
            </w:pPr>
            <w:r>
              <w:rPr>
                <w:rFonts w:ascii="Arial" w:hAnsi="Arial" w:cs="Arial"/>
                <w:sz w:val="18"/>
                <w:szCs w:val="18"/>
                <w:lang w:val="es-ES" w:eastAsia="en-US"/>
              </w:rPr>
              <w:t>(Hab. Estándar)</w:t>
            </w:r>
          </w:p>
        </w:tc>
      </w:tr>
    </w:tbl>
    <w:p w14:paraId="298B72A8" w14:textId="77777777" w:rsidR="008175BD" w:rsidRDefault="008175BD" w:rsidP="008175BD">
      <w:pPr>
        <w:spacing w:after="0" w:line="240" w:lineRule="auto"/>
        <w:jc w:val="both"/>
        <w:rPr>
          <w:rFonts w:ascii="Arial" w:eastAsia="Times New Roman" w:hAnsi="Arial" w:cs="Arial"/>
          <w:b/>
          <w:color w:val="000000"/>
          <w:sz w:val="18"/>
          <w:szCs w:val="18"/>
          <w:u w:val="single"/>
          <w:lang w:val="es-MX" w:eastAsia="es-ES"/>
        </w:rPr>
      </w:pPr>
    </w:p>
    <w:p w14:paraId="65BA6EC5" w14:textId="77777777" w:rsidR="008175BD" w:rsidRDefault="008175BD" w:rsidP="008175BD">
      <w:pPr>
        <w:spacing w:after="0" w:line="240" w:lineRule="auto"/>
        <w:jc w:val="both"/>
        <w:rPr>
          <w:rFonts w:ascii="Arial" w:eastAsia="Times New Roman" w:hAnsi="Arial" w:cs="Arial"/>
          <w:color w:val="000000"/>
          <w:sz w:val="18"/>
          <w:szCs w:val="18"/>
          <w:u w:val="single"/>
          <w:lang w:val="es-MX" w:eastAsia="es-ES"/>
        </w:rPr>
      </w:pPr>
      <w:r>
        <w:rPr>
          <w:rFonts w:ascii="Arial" w:eastAsia="Times New Roman" w:hAnsi="Arial" w:cs="Arial"/>
          <w:b/>
          <w:color w:val="000000"/>
          <w:sz w:val="18"/>
          <w:szCs w:val="18"/>
          <w:u w:val="single"/>
          <w:lang w:val="es-MX" w:eastAsia="es-ES"/>
        </w:rPr>
        <w:t>Nota:</w:t>
      </w:r>
      <w:r>
        <w:rPr>
          <w:rFonts w:ascii="Arial" w:eastAsia="Times New Roman" w:hAnsi="Arial" w:cs="Arial"/>
          <w:b/>
          <w:color w:val="000000"/>
          <w:sz w:val="18"/>
          <w:szCs w:val="18"/>
          <w:lang w:val="es-MX" w:eastAsia="es-ES"/>
        </w:rPr>
        <w:t xml:space="preserve"> </w:t>
      </w:r>
      <w:r>
        <w:rPr>
          <w:rFonts w:ascii="Arial" w:eastAsia="Times New Roman" w:hAnsi="Arial" w:cs="Arial"/>
          <w:color w:val="000000"/>
          <w:sz w:val="18"/>
          <w:szCs w:val="18"/>
          <w:lang w:val="es-MX" w:eastAsia="es-ES"/>
        </w:rPr>
        <w:t>Hoteles mencionados solo son informativos, los hoteles confirmados se les hará saber al momento de realizar la reservación. En caso de no poder confirmar estos hoteles mencionados como informativos, se reservará un hotel de similar categoría y precio.</w:t>
      </w:r>
    </w:p>
    <w:p w14:paraId="71865E00" w14:textId="7DCA109D" w:rsidR="008175BD" w:rsidRDefault="008175BD" w:rsidP="00FC461D">
      <w:pPr>
        <w:spacing w:after="0" w:line="240" w:lineRule="auto"/>
        <w:jc w:val="both"/>
        <w:rPr>
          <w:rFonts w:ascii="Arial" w:eastAsia="Times New Roman" w:hAnsi="Arial" w:cs="Arial"/>
          <w:b/>
          <w:color w:val="000000" w:themeColor="text1"/>
          <w:sz w:val="17"/>
          <w:szCs w:val="17"/>
          <w:lang w:val="es-ES_tradnl" w:eastAsia="es-ES"/>
        </w:rPr>
      </w:pPr>
    </w:p>
    <w:p w14:paraId="4BEC5F41" w14:textId="77777777" w:rsidR="00763403" w:rsidRDefault="00763403" w:rsidP="00FC461D">
      <w:pPr>
        <w:spacing w:after="0" w:line="240" w:lineRule="auto"/>
        <w:jc w:val="both"/>
        <w:rPr>
          <w:rFonts w:ascii="Arial" w:eastAsia="Times New Roman" w:hAnsi="Arial" w:cs="Arial"/>
          <w:b/>
          <w:color w:val="000000" w:themeColor="text1"/>
          <w:sz w:val="17"/>
          <w:szCs w:val="17"/>
          <w:lang w:val="es-ES_tradnl" w:eastAsia="es-ES"/>
        </w:rPr>
      </w:pPr>
    </w:p>
    <w:p w14:paraId="5FE4200F" w14:textId="77777777" w:rsidR="000C1476" w:rsidRDefault="000C1476" w:rsidP="000C1476">
      <w:pPr>
        <w:spacing w:after="0" w:line="240" w:lineRule="auto"/>
        <w:rPr>
          <w:rFonts w:ascii="Arial" w:eastAsia="Times New Roman" w:hAnsi="Arial" w:cs="Arial"/>
          <w:b/>
          <w:color w:val="0070C0"/>
          <w:sz w:val="18"/>
          <w:szCs w:val="18"/>
          <w:u w:val="single"/>
          <w:lang w:val="es-ES_tradnl" w:eastAsia="es-ES"/>
        </w:rPr>
      </w:pPr>
      <w:r>
        <w:rPr>
          <w:rFonts w:ascii="Arial" w:eastAsia="Times New Roman" w:hAnsi="Arial" w:cs="Arial"/>
          <w:b/>
          <w:color w:val="0070C0"/>
          <w:sz w:val="18"/>
          <w:szCs w:val="18"/>
          <w:u w:val="single"/>
          <w:lang w:val="es-ES_tradnl" w:eastAsia="es-ES"/>
        </w:rPr>
        <w:t>PRECIOS POR PERSONA EN MONEDA NACIONAL MXN:</w:t>
      </w:r>
    </w:p>
    <w:p w14:paraId="4DAED10A" w14:textId="77777777" w:rsidR="000C1476" w:rsidRDefault="000C1476" w:rsidP="000C1476">
      <w:pPr>
        <w:spacing w:after="0" w:line="240" w:lineRule="auto"/>
        <w:jc w:val="both"/>
        <w:rPr>
          <w:rFonts w:ascii="Arial" w:eastAsia="Times New Roman" w:hAnsi="Arial" w:cs="Arial"/>
          <w:b/>
          <w:color w:val="000000" w:themeColor="text1"/>
          <w:sz w:val="17"/>
          <w:szCs w:val="17"/>
          <w:lang w:val="es-ES_tradnl" w:eastAsia="es-ES"/>
        </w:rPr>
      </w:pPr>
    </w:p>
    <w:p w14:paraId="7BB19CB1" w14:textId="77777777" w:rsidR="008175BD" w:rsidRDefault="008175BD" w:rsidP="008175BD">
      <w:pPr>
        <w:spacing w:after="0" w:line="240" w:lineRule="auto"/>
        <w:jc w:val="both"/>
        <w:rPr>
          <w:rFonts w:ascii="Arial" w:eastAsia="Times New Roman" w:hAnsi="Arial" w:cs="Arial"/>
          <w:color w:val="000000" w:themeColor="text1"/>
          <w:sz w:val="10"/>
          <w:szCs w:val="10"/>
          <w:lang w:val="es-MX" w:eastAsia="es-ES"/>
        </w:rPr>
      </w:pPr>
    </w:p>
    <w:tbl>
      <w:tblPr>
        <w:tblStyle w:val="Cuadrculamedia1-nfasis6"/>
        <w:tblW w:w="3843" w:type="pct"/>
        <w:jc w:val="center"/>
        <w:tblBorders>
          <w:top w:val="single" w:sz="8" w:space="0" w:color="28AC04"/>
          <w:left w:val="single" w:sz="8" w:space="0" w:color="28AC04"/>
          <w:bottom w:val="single" w:sz="8" w:space="0" w:color="28AC04"/>
          <w:right w:val="single" w:sz="8" w:space="0" w:color="28AC04"/>
          <w:insideH w:val="single" w:sz="8" w:space="0" w:color="28AC04"/>
          <w:insideV w:val="single" w:sz="8" w:space="0" w:color="28AC04"/>
        </w:tblBorders>
        <w:tblLook w:val="04A0" w:firstRow="1" w:lastRow="0" w:firstColumn="1" w:lastColumn="0" w:noHBand="0" w:noVBand="1"/>
      </w:tblPr>
      <w:tblGrid>
        <w:gridCol w:w="1858"/>
        <w:gridCol w:w="1629"/>
        <w:gridCol w:w="1239"/>
        <w:gridCol w:w="1360"/>
      </w:tblGrid>
      <w:tr w:rsidR="008175BD" w14:paraId="7A4701DD" w14:textId="77777777" w:rsidTr="00763403">
        <w:trPr>
          <w:cnfStyle w:val="100000000000" w:firstRow="1" w:lastRow="0" w:firstColumn="0" w:lastColumn="0" w:oddVBand="0" w:evenVBand="0" w:oddHBand="0" w:evenHBand="0" w:firstRowFirstColumn="0" w:firstRowLastColumn="0" w:lastRowFirstColumn="0" w:lastRowLastColumn="0"/>
          <w:trHeight w:val="98"/>
          <w:jc w:val="center"/>
        </w:trPr>
        <w:tc>
          <w:tcPr>
            <w:cnfStyle w:val="001000000000" w:firstRow="0" w:lastRow="0" w:firstColumn="1" w:lastColumn="0" w:oddVBand="0" w:evenVBand="0" w:oddHBand="0" w:evenHBand="0" w:firstRowFirstColumn="0" w:firstRowLastColumn="0" w:lastRowFirstColumn="0" w:lastRowLastColumn="0"/>
            <w:tcW w:w="5000" w:type="pct"/>
            <w:gridSpan w:val="4"/>
            <w:tcBorders>
              <w:top w:val="single" w:sz="8" w:space="0" w:color="28AC04"/>
              <w:left w:val="single" w:sz="8" w:space="0" w:color="28AC04"/>
              <w:bottom w:val="single" w:sz="8" w:space="0" w:color="28AC04"/>
              <w:right w:val="single" w:sz="8" w:space="0" w:color="28AC04"/>
            </w:tcBorders>
            <w:shd w:val="clear" w:color="auto" w:fill="7F7F7F" w:themeFill="text1" w:themeFillTint="80"/>
            <w:vAlign w:val="center"/>
            <w:hideMark/>
          </w:tcPr>
          <w:p w14:paraId="67D53B0B" w14:textId="1638761B" w:rsidR="008175BD" w:rsidRDefault="00763403">
            <w:pPr>
              <w:jc w:val="center"/>
              <w:rPr>
                <w:rFonts w:ascii="Arial" w:hAnsi="Arial" w:cs="Arial"/>
                <w:color w:val="FFFFFF" w:themeColor="background1"/>
                <w:sz w:val="18"/>
                <w:szCs w:val="18"/>
              </w:rPr>
            </w:pPr>
            <w:r>
              <w:rPr>
                <w:rFonts w:ascii="Arial" w:hAnsi="Arial" w:cs="Arial"/>
                <w:color w:val="FFFFFF" w:themeColor="background1"/>
                <w:sz w:val="18"/>
                <w:szCs w:val="18"/>
              </w:rPr>
              <w:t>2025-2026</w:t>
            </w:r>
          </w:p>
        </w:tc>
      </w:tr>
      <w:tr w:rsidR="000930EC" w14:paraId="59FF3865" w14:textId="77777777" w:rsidTr="00763403">
        <w:trPr>
          <w:cnfStyle w:val="000000100000" w:firstRow="0" w:lastRow="0" w:firstColumn="0" w:lastColumn="0" w:oddVBand="0" w:evenVBand="0" w:oddHBand="1" w:evenHBand="0" w:firstRowFirstColumn="0" w:firstRowLastColumn="0" w:lastRowFirstColumn="0" w:lastRowLastColumn="0"/>
          <w:trHeight w:val="98"/>
          <w:jc w:val="center"/>
        </w:trPr>
        <w:tc>
          <w:tcPr>
            <w:cnfStyle w:val="001000000000" w:firstRow="0" w:lastRow="0" w:firstColumn="1" w:lastColumn="0" w:oddVBand="0" w:evenVBand="0" w:oddHBand="0" w:evenHBand="0" w:firstRowFirstColumn="0" w:firstRowLastColumn="0" w:lastRowFirstColumn="0" w:lastRowLastColumn="0"/>
            <w:tcW w:w="1527" w:type="pct"/>
            <w:tcBorders>
              <w:top w:val="single" w:sz="8" w:space="0" w:color="28AC04"/>
              <w:left w:val="single" w:sz="8" w:space="0" w:color="28AC04"/>
              <w:bottom w:val="single" w:sz="8" w:space="0" w:color="28AC04"/>
              <w:right w:val="single" w:sz="8" w:space="0" w:color="28AC04"/>
            </w:tcBorders>
            <w:shd w:val="clear" w:color="auto" w:fill="28AC04"/>
            <w:vAlign w:val="center"/>
            <w:hideMark/>
          </w:tcPr>
          <w:p w14:paraId="111F7892" w14:textId="77777777" w:rsidR="000930EC" w:rsidRDefault="000930EC">
            <w:pPr>
              <w:jc w:val="center"/>
              <w:rPr>
                <w:rFonts w:ascii="Arial" w:eastAsia="Times New Roman" w:hAnsi="Arial" w:cs="Arial"/>
                <w:color w:val="FFFFFF" w:themeColor="background1"/>
                <w:sz w:val="18"/>
                <w:szCs w:val="18"/>
                <w:lang w:val="es-ES_tradnl" w:eastAsia="es-ES"/>
              </w:rPr>
            </w:pPr>
            <w:r>
              <w:rPr>
                <w:rFonts w:ascii="Arial" w:eastAsia="Times New Roman" w:hAnsi="Arial" w:cs="Arial"/>
                <w:color w:val="FFFFFF" w:themeColor="background1"/>
                <w:sz w:val="18"/>
                <w:szCs w:val="18"/>
                <w:lang w:val="es-ES_tradnl" w:eastAsia="es-ES"/>
              </w:rPr>
              <w:t>Vigencia</w:t>
            </w:r>
          </w:p>
        </w:tc>
        <w:tc>
          <w:tcPr>
            <w:tcW w:w="1338" w:type="pct"/>
            <w:tcBorders>
              <w:top w:val="single" w:sz="8" w:space="0" w:color="28AC04"/>
              <w:left w:val="single" w:sz="8" w:space="0" w:color="28AC04"/>
              <w:bottom w:val="single" w:sz="8" w:space="0" w:color="28AC04"/>
              <w:right w:val="single" w:sz="8" w:space="0" w:color="28AC04"/>
            </w:tcBorders>
            <w:shd w:val="clear" w:color="auto" w:fill="28AC04"/>
            <w:vAlign w:val="center"/>
            <w:hideMark/>
          </w:tcPr>
          <w:p w14:paraId="7F61211F" w14:textId="77777777" w:rsidR="000930EC" w:rsidRDefault="000930E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FFFFFF" w:themeColor="background1"/>
                <w:sz w:val="18"/>
                <w:szCs w:val="18"/>
                <w:lang w:val="es-ES_tradnl" w:eastAsia="es-ES"/>
              </w:rPr>
            </w:pPr>
            <w:r>
              <w:rPr>
                <w:rFonts w:ascii="Arial" w:eastAsia="Times New Roman" w:hAnsi="Arial" w:cs="Arial"/>
                <w:b/>
                <w:color w:val="FFFFFF" w:themeColor="background1"/>
                <w:sz w:val="18"/>
                <w:szCs w:val="18"/>
                <w:lang w:val="es-ES_tradnl" w:eastAsia="es-ES"/>
              </w:rPr>
              <w:t>Categoría</w:t>
            </w:r>
          </w:p>
        </w:tc>
        <w:tc>
          <w:tcPr>
            <w:tcW w:w="1018" w:type="pct"/>
            <w:tcBorders>
              <w:top w:val="single" w:sz="8" w:space="0" w:color="28AC04"/>
              <w:left w:val="single" w:sz="8" w:space="0" w:color="28AC04"/>
              <w:bottom w:val="single" w:sz="8" w:space="0" w:color="28AC04"/>
              <w:right w:val="single" w:sz="8" w:space="0" w:color="28AC04"/>
            </w:tcBorders>
            <w:shd w:val="clear" w:color="auto" w:fill="28AC04"/>
            <w:vAlign w:val="center"/>
            <w:hideMark/>
          </w:tcPr>
          <w:p w14:paraId="4C40A948" w14:textId="77777777" w:rsidR="000930EC" w:rsidRDefault="000930EC">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color w:val="FFFFFF" w:themeColor="background1"/>
                <w:sz w:val="18"/>
                <w:szCs w:val="18"/>
                <w:lang w:val="es-ES_tradnl" w:eastAsia="es-ES"/>
              </w:rPr>
            </w:pPr>
            <w:r>
              <w:rPr>
                <w:rFonts w:ascii="Arial" w:eastAsia="Times New Roman" w:hAnsi="Arial" w:cs="Arial"/>
                <w:b/>
                <w:color w:val="FFFFFF" w:themeColor="background1"/>
                <w:sz w:val="18"/>
                <w:szCs w:val="18"/>
                <w:lang w:val="es-ES_tradnl" w:eastAsia="es-ES"/>
              </w:rPr>
              <w:t>Sencilla</w:t>
            </w:r>
          </w:p>
        </w:tc>
        <w:tc>
          <w:tcPr>
            <w:tcW w:w="1116" w:type="pct"/>
            <w:tcBorders>
              <w:top w:val="single" w:sz="8" w:space="0" w:color="28AC04"/>
              <w:left w:val="single" w:sz="8" w:space="0" w:color="28AC04"/>
              <w:bottom w:val="single" w:sz="8" w:space="0" w:color="28AC04"/>
              <w:right w:val="single" w:sz="8" w:space="0" w:color="28AC04"/>
            </w:tcBorders>
            <w:shd w:val="clear" w:color="auto" w:fill="28AC04"/>
            <w:vAlign w:val="center"/>
            <w:hideMark/>
          </w:tcPr>
          <w:p w14:paraId="67AB1548" w14:textId="77777777" w:rsidR="000930EC" w:rsidRDefault="000930EC">
            <w:pPr>
              <w:jc w:val="center"/>
              <w:cnfStyle w:val="000000100000" w:firstRow="0" w:lastRow="0" w:firstColumn="0" w:lastColumn="0" w:oddVBand="0" w:evenVBand="0" w:oddHBand="1" w:evenHBand="0" w:firstRowFirstColumn="0" w:firstRowLastColumn="0" w:lastRowFirstColumn="0" w:lastRowLastColumn="0"/>
              <w:rPr>
                <w:rFonts w:ascii="Arial" w:hAnsi="Arial" w:cs="Arial"/>
                <w:b/>
                <w:color w:val="FFFFFF" w:themeColor="background1"/>
                <w:sz w:val="18"/>
                <w:szCs w:val="18"/>
              </w:rPr>
            </w:pPr>
            <w:r>
              <w:rPr>
                <w:rFonts w:ascii="Arial" w:hAnsi="Arial" w:cs="Arial"/>
                <w:b/>
                <w:color w:val="FFFFFF" w:themeColor="background1"/>
                <w:sz w:val="18"/>
                <w:szCs w:val="18"/>
              </w:rPr>
              <w:t xml:space="preserve">Doble </w:t>
            </w:r>
          </w:p>
        </w:tc>
      </w:tr>
      <w:tr w:rsidR="000930EC" w14:paraId="7A3D124B" w14:textId="77777777" w:rsidTr="00763403">
        <w:trPr>
          <w:trHeight w:val="387"/>
          <w:jc w:val="center"/>
        </w:trPr>
        <w:tc>
          <w:tcPr>
            <w:cnfStyle w:val="001000000000" w:firstRow="0" w:lastRow="0" w:firstColumn="1" w:lastColumn="0" w:oddVBand="0" w:evenVBand="0" w:oddHBand="0" w:evenHBand="0" w:firstRowFirstColumn="0" w:firstRowLastColumn="0" w:lastRowFirstColumn="0" w:lastRowLastColumn="0"/>
            <w:tcW w:w="1527" w:type="pct"/>
            <w:vMerge w:val="restart"/>
            <w:tcBorders>
              <w:top w:val="single" w:sz="8" w:space="0" w:color="28AC04"/>
              <w:left w:val="single" w:sz="8" w:space="0" w:color="28AC04"/>
              <w:bottom w:val="single" w:sz="8" w:space="0" w:color="28AC04"/>
              <w:right w:val="single" w:sz="8" w:space="0" w:color="28AC04"/>
            </w:tcBorders>
            <w:shd w:val="clear" w:color="auto" w:fill="FFFFFF" w:themeFill="background1"/>
            <w:vAlign w:val="center"/>
          </w:tcPr>
          <w:p w14:paraId="2F2369D0" w14:textId="67F374E4" w:rsidR="000930EC" w:rsidRDefault="000930EC" w:rsidP="000930EC">
            <w:pPr>
              <w:jc w:val="center"/>
              <w:rPr>
                <w:rFonts w:ascii="Arial" w:hAnsi="Arial" w:cs="Arial"/>
                <w:sz w:val="18"/>
                <w:szCs w:val="18"/>
              </w:rPr>
            </w:pPr>
            <w:r>
              <w:rPr>
                <w:rFonts w:ascii="Arial" w:hAnsi="Arial" w:cs="Arial"/>
                <w:sz w:val="18"/>
                <w:szCs w:val="18"/>
              </w:rPr>
              <w:t>01/11/25-30/10/26</w:t>
            </w:r>
          </w:p>
          <w:p w14:paraId="7C9F1259" w14:textId="77777777" w:rsidR="000930EC" w:rsidRDefault="000930EC" w:rsidP="000930EC">
            <w:pPr>
              <w:jc w:val="center"/>
              <w:rPr>
                <w:rFonts w:ascii="Arial" w:hAnsi="Arial" w:cs="Arial"/>
                <w:b w:val="0"/>
                <w:sz w:val="18"/>
                <w:szCs w:val="18"/>
              </w:rPr>
            </w:pPr>
          </w:p>
        </w:tc>
        <w:tc>
          <w:tcPr>
            <w:tcW w:w="1338" w:type="pct"/>
            <w:tcBorders>
              <w:top w:val="single" w:sz="8" w:space="0" w:color="28AC04"/>
              <w:left w:val="single" w:sz="8" w:space="0" w:color="28AC04"/>
              <w:bottom w:val="single" w:sz="8" w:space="0" w:color="28AC04"/>
              <w:right w:val="single" w:sz="8" w:space="0" w:color="28AC04"/>
            </w:tcBorders>
            <w:shd w:val="clear" w:color="auto" w:fill="auto"/>
            <w:vAlign w:val="center"/>
            <w:hideMark/>
          </w:tcPr>
          <w:p w14:paraId="7D8FCC9A" w14:textId="2C32A79F" w:rsidR="000930EC" w:rsidRPr="008175BD" w:rsidRDefault="000930EC" w:rsidP="000930EC">
            <w:pP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8175BD">
              <w:rPr>
                <w:rFonts w:ascii="Arial" w:eastAsia="Times New Roman" w:hAnsi="Arial" w:cs="Arial"/>
                <w:b/>
                <w:bCs/>
                <w:color w:val="000000"/>
                <w:sz w:val="18"/>
                <w:szCs w:val="18"/>
                <w:lang w:val="es-ES_tradnl" w:eastAsia="es-ES"/>
              </w:rPr>
              <w:t xml:space="preserve">Turista </w:t>
            </w:r>
          </w:p>
        </w:tc>
        <w:tc>
          <w:tcPr>
            <w:tcW w:w="1018" w:type="pct"/>
            <w:tcBorders>
              <w:top w:val="single" w:sz="8" w:space="0" w:color="28AC04"/>
              <w:left w:val="single" w:sz="8" w:space="0" w:color="28AC04"/>
              <w:bottom w:val="single" w:sz="8" w:space="0" w:color="28AC04"/>
              <w:right w:val="single" w:sz="8" w:space="0" w:color="28AC04"/>
            </w:tcBorders>
            <w:shd w:val="clear" w:color="auto" w:fill="auto"/>
            <w:vAlign w:val="center"/>
            <w:hideMark/>
          </w:tcPr>
          <w:p w14:paraId="10A91BEC" w14:textId="64C4635E" w:rsidR="000930EC" w:rsidRPr="000930EC" w:rsidRDefault="000930EC" w:rsidP="000930E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930EC">
              <w:rPr>
                <w:rFonts w:ascii="Arial" w:hAnsi="Arial" w:cs="Arial"/>
                <w:sz w:val="18"/>
                <w:szCs w:val="18"/>
              </w:rPr>
              <w:t>MXN 4,924</w:t>
            </w:r>
          </w:p>
        </w:tc>
        <w:tc>
          <w:tcPr>
            <w:tcW w:w="1116" w:type="pct"/>
            <w:tcBorders>
              <w:top w:val="single" w:sz="8" w:space="0" w:color="28AC04"/>
              <w:left w:val="single" w:sz="8" w:space="0" w:color="28AC04"/>
              <w:bottom w:val="single" w:sz="8" w:space="0" w:color="28AC04"/>
              <w:right w:val="single" w:sz="8" w:space="0" w:color="28AC04"/>
            </w:tcBorders>
            <w:shd w:val="clear" w:color="auto" w:fill="auto"/>
            <w:vAlign w:val="center"/>
            <w:hideMark/>
          </w:tcPr>
          <w:p w14:paraId="42A0D678" w14:textId="6D36D8A3" w:rsidR="000930EC" w:rsidRPr="000930EC" w:rsidRDefault="000930EC" w:rsidP="000930E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930EC">
              <w:rPr>
                <w:rFonts w:ascii="Arial" w:hAnsi="Arial" w:cs="Arial"/>
                <w:sz w:val="18"/>
                <w:szCs w:val="18"/>
              </w:rPr>
              <w:t>MXN 3,853</w:t>
            </w:r>
          </w:p>
        </w:tc>
      </w:tr>
      <w:tr w:rsidR="000930EC" w14:paraId="7FD59317" w14:textId="77777777" w:rsidTr="00763403">
        <w:trPr>
          <w:cnfStyle w:val="000000100000" w:firstRow="0" w:lastRow="0" w:firstColumn="0" w:lastColumn="0" w:oddVBand="0" w:evenVBand="0" w:oddHBand="1" w:evenHBand="0" w:firstRowFirstColumn="0" w:firstRowLastColumn="0" w:lastRowFirstColumn="0" w:lastRowLastColumn="0"/>
          <w:trHeight w:val="387"/>
          <w:jc w:val="center"/>
        </w:trPr>
        <w:tc>
          <w:tcPr>
            <w:cnfStyle w:val="001000000000" w:firstRow="0" w:lastRow="0" w:firstColumn="1" w:lastColumn="0" w:oddVBand="0" w:evenVBand="0" w:oddHBand="0" w:evenHBand="0" w:firstRowFirstColumn="0" w:firstRowLastColumn="0" w:lastRowFirstColumn="0" w:lastRowLastColumn="0"/>
            <w:tcW w:w="0" w:type="auto"/>
            <w:vMerge/>
            <w:tcBorders>
              <w:top w:val="single" w:sz="8" w:space="0" w:color="28AC04"/>
              <w:left w:val="single" w:sz="8" w:space="0" w:color="28AC04"/>
              <w:bottom w:val="single" w:sz="8" w:space="0" w:color="28AC04"/>
              <w:right w:val="single" w:sz="8" w:space="0" w:color="28AC04"/>
            </w:tcBorders>
            <w:vAlign w:val="center"/>
            <w:hideMark/>
          </w:tcPr>
          <w:p w14:paraId="13F3B6D1" w14:textId="77777777" w:rsidR="000930EC" w:rsidRDefault="000930EC" w:rsidP="000930EC">
            <w:pPr>
              <w:rPr>
                <w:rFonts w:ascii="Arial" w:hAnsi="Arial" w:cs="Arial"/>
                <w:sz w:val="18"/>
                <w:szCs w:val="18"/>
              </w:rPr>
            </w:pPr>
          </w:p>
        </w:tc>
        <w:tc>
          <w:tcPr>
            <w:tcW w:w="1338" w:type="pct"/>
            <w:tcBorders>
              <w:top w:val="single" w:sz="8" w:space="0" w:color="28AC04"/>
              <w:left w:val="single" w:sz="8" w:space="0" w:color="28AC04"/>
              <w:bottom w:val="single" w:sz="8" w:space="0" w:color="28AC04"/>
              <w:right w:val="single" w:sz="8" w:space="0" w:color="28AC04"/>
            </w:tcBorders>
            <w:shd w:val="clear" w:color="auto" w:fill="FFFFCC"/>
            <w:vAlign w:val="center"/>
            <w:hideMark/>
          </w:tcPr>
          <w:p w14:paraId="07B9353D" w14:textId="17E203E6" w:rsidR="000930EC" w:rsidRPr="008175BD" w:rsidRDefault="000930EC" w:rsidP="000930EC">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8175BD">
              <w:rPr>
                <w:rFonts w:ascii="Arial" w:eastAsia="Times New Roman" w:hAnsi="Arial" w:cs="Arial"/>
                <w:b/>
                <w:bCs/>
                <w:color w:val="000000"/>
                <w:sz w:val="18"/>
                <w:szCs w:val="18"/>
                <w:lang w:val="es-ES_tradnl" w:eastAsia="es-ES"/>
              </w:rPr>
              <w:t>Turista superior</w:t>
            </w:r>
          </w:p>
        </w:tc>
        <w:tc>
          <w:tcPr>
            <w:tcW w:w="1018" w:type="pct"/>
            <w:tcBorders>
              <w:top w:val="single" w:sz="8" w:space="0" w:color="28AC04"/>
              <w:left w:val="single" w:sz="8" w:space="0" w:color="28AC04"/>
              <w:bottom w:val="single" w:sz="8" w:space="0" w:color="28AC04"/>
              <w:right w:val="single" w:sz="8" w:space="0" w:color="28AC04"/>
            </w:tcBorders>
            <w:shd w:val="clear" w:color="auto" w:fill="FFFFCC"/>
            <w:vAlign w:val="center"/>
            <w:hideMark/>
          </w:tcPr>
          <w:p w14:paraId="673C194F" w14:textId="6AEF711A" w:rsidR="000930EC" w:rsidRPr="000930EC" w:rsidRDefault="000930EC" w:rsidP="000930E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930EC">
              <w:rPr>
                <w:rFonts w:ascii="Arial" w:hAnsi="Arial" w:cs="Arial"/>
                <w:sz w:val="18"/>
                <w:szCs w:val="18"/>
              </w:rPr>
              <w:t>MXN 5,088</w:t>
            </w:r>
          </w:p>
        </w:tc>
        <w:tc>
          <w:tcPr>
            <w:tcW w:w="1116" w:type="pct"/>
            <w:tcBorders>
              <w:top w:val="single" w:sz="8" w:space="0" w:color="28AC04"/>
              <w:left w:val="single" w:sz="8" w:space="0" w:color="28AC04"/>
              <w:bottom w:val="single" w:sz="8" w:space="0" w:color="28AC04"/>
              <w:right w:val="single" w:sz="8" w:space="0" w:color="28AC04"/>
            </w:tcBorders>
            <w:shd w:val="clear" w:color="auto" w:fill="FFFFCC"/>
            <w:vAlign w:val="center"/>
            <w:hideMark/>
          </w:tcPr>
          <w:p w14:paraId="07A3D5BA" w14:textId="7B74B5EA" w:rsidR="000930EC" w:rsidRPr="000930EC" w:rsidRDefault="000930EC" w:rsidP="000930E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930EC">
              <w:rPr>
                <w:rFonts w:ascii="Arial" w:hAnsi="Arial" w:cs="Arial"/>
                <w:sz w:val="18"/>
                <w:szCs w:val="18"/>
              </w:rPr>
              <w:t>MXN 3,935</w:t>
            </w:r>
          </w:p>
        </w:tc>
      </w:tr>
      <w:tr w:rsidR="000930EC" w14:paraId="2D411490" w14:textId="77777777" w:rsidTr="00763403">
        <w:trPr>
          <w:trHeight w:val="387"/>
          <w:jc w:val="center"/>
        </w:trPr>
        <w:tc>
          <w:tcPr>
            <w:cnfStyle w:val="001000000000" w:firstRow="0" w:lastRow="0" w:firstColumn="1" w:lastColumn="0" w:oddVBand="0" w:evenVBand="0" w:oddHBand="0" w:evenHBand="0" w:firstRowFirstColumn="0" w:firstRowLastColumn="0" w:lastRowFirstColumn="0" w:lastRowLastColumn="0"/>
            <w:tcW w:w="0" w:type="auto"/>
            <w:vMerge/>
            <w:tcBorders>
              <w:top w:val="single" w:sz="8" w:space="0" w:color="28AC04"/>
              <w:left w:val="single" w:sz="8" w:space="0" w:color="28AC04"/>
              <w:bottom w:val="single" w:sz="8" w:space="0" w:color="28AC04"/>
              <w:right w:val="single" w:sz="8" w:space="0" w:color="28AC04"/>
            </w:tcBorders>
            <w:vAlign w:val="center"/>
            <w:hideMark/>
          </w:tcPr>
          <w:p w14:paraId="3F78D211" w14:textId="77777777" w:rsidR="000930EC" w:rsidRDefault="000930EC" w:rsidP="000930EC">
            <w:pPr>
              <w:rPr>
                <w:rFonts w:ascii="Arial" w:hAnsi="Arial" w:cs="Arial"/>
                <w:sz w:val="18"/>
                <w:szCs w:val="18"/>
              </w:rPr>
            </w:pPr>
          </w:p>
        </w:tc>
        <w:tc>
          <w:tcPr>
            <w:tcW w:w="1338" w:type="pct"/>
            <w:tcBorders>
              <w:top w:val="single" w:sz="8" w:space="0" w:color="28AC04"/>
              <w:left w:val="single" w:sz="8" w:space="0" w:color="28AC04"/>
              <w:bottom w:val="single" w:sz="8" w:space="0" w:color="28AC04"/>
              <w:right w:val="single" w:sz="8" w:space="0" w:color="28AC04"/>
            </w:tcBorders>
            <w:shd w:val="clear" w:color="auto" w:fill="auto"/>
            <w:vAlign w:val="center"/>
            <w:hideMark/>
          </w:tcPr>
          <w:p w14:paraId="191FA1A2" w14:textId="59C18A96" w:rsidR="000930EC" w:rsidRPr="008175BD" w:rsidRDefault="000930EC" w:rsidP="000930EC">
            <w:pPr>
              <w:cnfStyle w:val="000000000000" w:firstRow="0" w:lastRow="0" w:firstColumn="0" w:lastColumn="0" w:oddVBand="0" w:evenVBand="0" w:oddHBand="0" w:evenHBand="0" w:firstRowFirstColumn="0" w:firstRowLastColumn="0" w:lastRowFirstColumn="0" w:lastRowLastColumn="0"/>
              <w:rPr>
                <w:rFonts w:ascii="Arial" w:hAnsi="Arial" w:cs="Arial"/>
                <w:b/>
                <w:bCs/>
                <w:sz w:val="18"/>
                <w:szCs w:val="18"/>
              </w:rPr>
            </w:pPr>
            <w:r w:rsidRPr="008175BD">
              <w:rPr>
                <w:rFonts w:ascii="Arial" w:eastAsia="Times New Roman" w:hAnsi="Arial" w:cs="Arial"/>
                <w:b/>
                <w:bCs/>
                <w:color w:val="000000"/>
                <w:sz w:val="18"/>
                <w:szCs w:val="18"/>
                <w:lang w:val="es-ES_tradnl" w:eastAsia="es-ES"/>
              </w:rPr>
              <w:t>Primera</w:t>
            </w:r>
          </w:p>
        </w:tc>
        <w:tc>
          <w:tcPr>
            <w:tcW w:w="1018" w:type="pct"/>
            <w:tcBorders>
              <w:top w:val="single" w:sz="8" w:space="0" w:color="28AC04"/>
              <w:left w:val="single" w:sz="8" w:space="0" w:color="28AC04"/>
              <w:bottom w:val="single" w:sz="8" w:space="0" w:color="28AC04"/>
              <w:right w:val="single" w:sz="8" w:space="0" w:color="28AC04"/>
            </w:tcBorders>
            <w:shd w:val="clear" w:color="auto" w:fill="auto"/>
            <w:vAlign w:val="center"/>
            <w:hideMark/>
          </w:tcPr>
          <w:p w14:paraId="6D8873F4" w14:textId="3F5A4A20" w:rsidR="000930EC" w:rsidRPr="000930EC" w:rsidRDefault="000930EC" w:rsidP="000930E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930EC">
              <w:rPr>
                <w:rFonts w:ascii="Arial" w:hAnsi="Arial" w:cs="Arial"/>
                <w:sz w:val="18"/>
                <w:szCs w:val="18"/>
              </w:rPr>
              <w:t>MXN 5,276</w:t>
            </w:r>
          </w:p>
        </w:tc>
        <w:tc>
          <w:tcPr>
            <w:tcW w:w="1116" w:type="pct"/>
            <w:tcBorders>
              <w:top w:val="single" w:sz="8" w:space="0" w:color="28AC04"/>
              <w:left w:val="single" w:sz="8" w:space="0" w:color="28AC04"/>
              <w:bottom w:val="single" w:sz="8" w:space="0" w:color="28AC04"/>
              <w:right w:val="single" w:sz="8" w:space="0" w:color="28AC04"/>
            </w:tcBorders>
            <w:shd w:val="clear" w:color="auto" w:fill="auto"/>
            <w:vAlign w:val="center"/>
            <w:hideMark/>
          </w:tcPr>
          <w:p w14:paraId="26D54902" w14:textId="2BFBCCDC" w:rsidR="000930EC" w:rsidRPr="000930EC" w:rsidRDefault="000930EC" w:rsidP="000930EC">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0930EC">
              <w:rPr>
                <w:rFonts w:ascii="Arial" w:hAnsi="Arial" w:cs="Arial"/>
                <w:sz w:val="18"/>
                <w:szCs w:val="18"/>
              </w:rPr>
              <w:t>MXN 3,806</w:t>
            </w:r>
          </w:p>
        </w:tc>
      </w:tr>
      <w:tr w:rsidR="000930EC" w14:paraId="2EEB4FB1" w14:textId="77777777" w:rsidTr="00763403">
        <w:trPr>
          <w:cnfStyle w:val="000000100000" w:firstRow="0" w:lastRow="0" w:firstColumn="0" w:lastColumn="0" w:oddVBand="0" w:evenVBand="0" w:oddHBand="1" w:evenHBand="0" w:firstRowFirstColumn="0" w:firstRowLastColumn="0" w:lastRowFirstColumn="0" w:lastRowLastColumn="0"/>
          <w:trHeight w:val="387"/>
          <w:jc w:val="center"/>
        </w:trPr>
        <w:tc>
          <w:tcPr>
            <w:cnfStyle w:val="001000000000" w:firstRow="0" w:lastRow="0" w:firstColumn="1" w:lastColumn="0" w:oddVBand="0" w:evenVBand="0" w:oddHBand="0" w:evenHBand="0" w:firstRowFirstColumn="0" w:firstRowLastColumn="0" w:lastRowFirstColumn="0" w:lastRowLastColumn="0"/>
            <w:tcW w:w="0" w:type="auto"/>
            <w:vMerge/>
            <w:tcBorders>
              <w:top w:val="single" w:sz="8" w:space="0" w:color="28AC04"/>
              <w:left w:val="single" w:sz="8" w:space="0" w:color="28AC04"/>
              <w:bottom w:val="single" w:sz="8" w:space="0" w:color="28AC04"/>
              <w:right w:val="single" w:sz="8" w:space="0" w:color="28AC04"/>
            </w:tcBorders>
            <w:vAlign w:val="center"/>
            <w:hideMark/>
          </w:tcPr>
          <w:p w14:paraId="34BEAB2F" w14:textId="77777777" w:rsidR="000930EC" w:rsidRDefault="000930EC" w:rsidP="000930EC">
            <w:pPr>
              <w:rPr>
                <w:rFonts w:ascii="Arial" w:hAnsi="Arial" w:cs="Arial"/>
                <w:sz w:val="18"/>
                <w:szCs w:val="18"/>
              </w:rPr>
            </w:pPr>
          </w:p>
        </w:tc>
        <w:tc>
          <w:tcPr>
            <w:tcW w:w="1338" w:type="pct"/>
            <w:tcBorders>
              <w:top w:val="single" w:sz="8" w:space="0" w:color="28AC04"/>
              <w:left w:val="single" w:sz="8" w:space="0" w:color="28AC04"/>
              <w:bottom w:val="single" w:sz="8" w:space="0" w:color="28AC04"/>
              <w:right w:val="single" w:sz="8" w:space="0" w:color="28AC04"/>
            </w:tcBorders>
            <w:shd w:val="clear" w:color="auto" w:fill="FFFFCC"/>
            <w:vAlign w:val="center"/>
            <w:hideMark/>
          </w:tcPr>
          <w:p w14:paraId="11B9FFDF" w14:textId="7A29A1B6" w:rsidR="000930EC" w:rsidRPr="008175BD" w:rsidRDefault="000930EC" w:rsidP="000930EC">
            <w:pPr>
              <w:cnfStyle w:val="000000100000" w:firstRow="0" w:lastRow="0" w:firstColumn="0" w:lastColumn="0" w:oddVBand="0" w:evenVBand="0" w:oddHBand="1" w:evenHBand="0" w:firstRowFirstColumn="0" w:firstRowLastColumn="0" w:lastRowFirstColumn="0" w:lastRowLastColumn="0"/>
              <w:rPr>
                <w:rFonts w:ascii="Arial" w:hAnsi="Arial" w:cs="Arial"/>
                <w:b/>
                <w:bCs/>
                <w:sz w:val="18"/>
                <w:szCs w:val="18"/>
              </w:rPr>
            </w:pPr>
            <w:r w:rsidRPr="008175BD">
              <w:rPr>
                <w:rFonts w:ascii="Arial" w:eastAsia="Times New Roman" w:hAnsi="Arial" w:cs="Arial"/>
                <w:b/>
                <w:bCs/>
                <w:color w:val="000000"/>
                <w:sz w:val="18"/>
                <w:szCs w:val="18"/>
                <w:lang w:val="es-ES_tradnl" w:eastAsia="es-ES"/>
              </w:rPr>
              <w:t>Superior</w:t>
            </w:r>
          </w:p>
        </w:tc>
        <w:tc>
          <w:tcPr>
            <w:tcW w:w="1018" w:type="pct"/>
            <w:tcBorders>
              <w:top w:val="single" w:sz="8" w:space="0" w:color="28AC04"/>
              <w:left w:val="single" w:sz="8" w:space="0" w:color="28AC04"/>
              <w:bottom w:val="single" w:sz="8" w:space="0" w:color="28AC04"/>
              <w:right w:val="single" w:sz="8" w:space="0" w:color="28AC04"/>
            </w:tcBorders>
            <w:shd w:val="clear" w:color="auto" w:fill="FFFFCC"/>
            <w:vAlign w:val="center"/>
            <w:hideMark/>
          </w:tcPr>
          <w:p w14:paraId="2799C0AA" w14:textId="68FC10D5" w:rsidR="000930EC" w:rsidRPr="000930EC" w:rsidRDefault="000930EC" w:rsidP="000930E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930EC">
              <w:rPr>
                <w:rFonts w:ascii="Arial" w:hAnsi="Arial" w:cs="Arial"/>
                <w:sz w:val="18"/>
                <w:szCs w:val="18"/>
              </w:rPr>
              <w:t>MXN 7,829</w:t>
            </w:r>
          </w:p>
        </w:tc>
        <w:tc>
          <w:tcPr>
            <w:tcW w:w="1116" w:type="pct"/>
            <w:tcBorders>
              <w:top w:val="single" w:sz="8" w:space="0" w:color="28AC04"/>
              <w:left w:val="single" w:sz="8" w:space="0" w:color="28AC04"/>
              <w:bottom w:val="single" w:sz="8" w:space="0" w:color="28AC04"/>
              <w:right w:val="single" w:sz="8" w:space="0" w:color="28AC04"/>
            </w:tcBorders>
            <w:shd w:val="clear" w:color="auto" w:fill="FFFFCC"/>
            <w:vAlign w:val="center"/>
            <w:hideMark/>
          </w:tcPr>
          <w:p w14:paraId="50810B81" w14:textId="159FD366" w:rsidR="000930EC" w:rsidRPr="000930EC" w:rsidRDefault="000930EC" w:rsidP="000930EC">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8"/>
                <w:szCs w:val="18"/>
              </w:rPr>
            </w:pPr>
            <w:r w:rsidRPr="000930EC">
              <w:rPr>
                <w:rFonts w:ascii="Arial" w:hAnsi="Arial" w:cs="Arial"/>
                <w:sz w:val="18"/>
                <w:szCs w:val="18"/>
              </w:rPr>
              <w:t>MXN 5,359</w:t>
            </w:r>
          </w:p>
        </w:tc>
      </w:tr>
    </w:tbl>
    <w:p w14:paraId="736CF484" w14:textId="77777777" w:rsidR="00B04CEB" w:rsidRDefault="00B04CEB" w:rsidP="008175BD">
      <w:pPr>
        <w:spacing w:after="0" w:line="240" w:lineRule="auto"/>
        <w:jc w:val="both"/>
        <w:rPr>
          <w:rFonts w:ascii="Arial" w:eastAsia="Times New Roman" w:hAnsi="Arial" w:cs="Arial"/>
          <w:b/>
          <w:color w:val="000000" w:themeColor="text1"/>
          <w:sz w:val="17"/>
          <w:szCs w:val="17"/>
          <w:lang w:val="es-ES_tradnl" w:eastAsia="es-ES"/>
        </w:rPr>
      </w:pPr>
    </w:p>
    <w:p w14:paraId="77A3A17E" w14:textId="58C0B1AC" w:rsidR="008175BD" w:rsidRDefault="008175BD" w:rsidP="008175BD">
      <w:pPr>
        <w:spacing w:after="0" w:line="240" w:lineRule="auto"/>
        <w:jc w:val="both"/>
        <w:rPr>
          <w:rFonts w:ascii="Arial" w:eastAsia="Times New Roman" w:hAnsi="Arial" w:cs="Arial"/>
          <w:b/>
          <w:color w:val="000000" w:themeColor="text1"/>
          <w:sz w:val="17"/>
          <w:szCs w:val="17"/>
          <w:lang w:val="es-ES_tradnl" w:eastAsia="es-ES"/>
        </w:rPr>
      </w:pPr>
      <w:r>
        <w:rPr>
          <w:rFonts w:ascii="Arial" w:eastAsia="Times New Roman" w:hAnsi="Arial" w:cs="Arial"/>
          <w:b/>
          <w:color w:val="000000" w:themeColor="text1"/>
          <w:sz w:val="17"/>
          <w:szCs w:val="17"/>
          <w:lang w:val="es-ES_tradnl" w:eastAsia="es-ES"/>
        </w:rPr>
        <w:t xml:space="preserve">Nota: Solo se permite 1 menor compartiendo con 2 adultos, en las camas existentes en la habitación y le incluye el desayuno. Los niños deben portar un documento que certifique su edad al momento de realizar el viaje. </w:t>
      </w:r>
    </w:p>
    <w:p w14:paraId="5B775875" w14:textId="77777777" w:rsidR="008175BD" w:rsidRDefault="008175BD" w:rsidP="008175BD">
      <w:pPr>
        <w:spacing w:after="0" w:line="240" w:lineRule="auto"/>
        <w:jc w:val="both"/>
        <w:rPr>
          <w:rFonts w:ascii="Arial" w:eastAsia="Times New Roman" w:hAnsi="Arial" w:cs="Arial"/>
          <w:b/>
          <w:color w:val="C00000"/>
          <w:sz w:val="17"/>
          <w:szCs w:val="17"/>
          <w:lang w:val="es-ES_tradnl" w:eastAsia="es-ES"/>
        </w:rPr>
      </w:pPr>
    </w:p>
    <w:p w14:paraId="6FD20C87" w14:textId="68379419" w:rsidR="008B636E" w:rsidRDefault="008B636E" w:rsidP="00FC461D">
      <w:pPr>
        <w:spacing w:after="0" w:line="240" w:lineRule="auto"/>
        <w:jc w:val="both"/>
        <w:rPr>
          <w:rFonts w:ascii="Arial" w:eastAsia="Times New Roman" w:hAnsi="Arial" w:cs="Arial"/>
          <w:b/>
          <w:color w:val="0070C0"/>
          <w:sz w:val="18"/>
          <w:szCs w:val="18"/>
          <w:u w:val="single"/>
          <w:lang w:val="es-ES_tradnl" w:eastAsia="es-ES"/>
        </w:rPr>
      </w:pPr>
    </w:p>
    <w:p w14:paraId="373979FE" w14:textId="3309E93B" w:rsidR="008B636E" w:rsidRDefault="008B636E" w:rsidP="00FC461D">
      <w:pPr>
        <w:spacing w:after="0" w:line="240" w:lineRule="auto"/>
        <w:jc w:val="both"/>
        <w:rPr>
          <w:rFonts w:ascii="Arial" w:eastAsia="Times New Roman" w:hAnsi="Arial" w:cs="Arial"/>
          <w:b/>
          <w:color w:val="0070C0"/>
          <w:sz w:val="18"/>
          <w:szCs w:val="18"/>
          <w:u w:val="single"/>
          <w:lang w:val="es-ES_tradnl" w:eastAsia="es-ES"/>
        </w:rPr>
      </w:pPr>
    </w:p>
    <w:p w14:paraId="1B37C001" w14:textId="3DADCBAD" w:rsidR="00FC461D" w:rsidRDefault="00FC461D" w:rsidP="00FC461D">
      <w:pPr>
        <w:spacing w:after="0" w:line="240" w:lineRule="auto"/>
        <w:jc w:val="both"/>
        <w:rPr>
          <w:rFonts w:ascii="Arial" w:eastAsia="Times New Roman" w:hAnsi="Arial" w:cs="Arial"/>
          <w:b/>
          <w:color w:val="0070C0"/>
          <w:sz w:val="18"/>
          <w:szCs w:val="18"/>
          <w:u w:val="single"/>
          <w:lang w:val="es-ES_tradnl" w:eastAsia="es-ES"/>
        </w:rPr>
      </w:pPr>
      <w:r>
        <w:rPr>
          <w:rFonts w:ascii="Arial" w:eastAsia="Times New Roman" w:hAnsi="Arial" w:cs="Arial"/>
          <w:b/>
          <w:color w:val="0070C0"/>
          <w:sz w:val="18"/>
          <w:szCs w:val="18"/>
          <w:u w:val="single"/>
          <w:lang w:val="es-ES_tradnl" w:eastAsia="es-ES"/>
        </w:rPr>
        <w:t xml:space="preserve">EL PRECIO INCLUYE </w:t>
      </w:r>
    </w:p>
    <w:p w14:paraId="44CDA11B" w14:textId="77777777" w:rsidR="00FC461D" w:rsidRDefault="00FC461D" w:rsidP="00FC461D">
      <w:pPr>
        <w:spacing w:after="0" w:line="240" w:lineRule="auto"/>
        <w:jc w:val="both"/>
        <w:rPr>
          <w:rFonts w:ascii="Arial" w:eastAsia="Times New Roman" w:hAnsi="Arial" w:cs="Arial"/>
          <w:b/>
          <w:color w:val="E36C0A" w:themeColor="accent6" w:themeShade="BF"/>
          <w:sz w:val="18"/>
          <w:szCs w:val="18"/>
          <w:u w:val="single"/>
          <w:lang w:val="es-ES_tradnl" w:eastAsia="es-ES"/>
        </w:rPr>
      </w:pPr>
    </w:p>
    <w:p w14:paraId="56C15EB7" w14:textId="77777777" w:rsidR="00BA4F7A" w:rsidRDefault="008B636E" w:rsidP="00BA4F7A">
      <w:pPr>
        <w:pStyle w:val="Prrafodelista"/>
        <w:numPr>
          <w:ilvl w:val="0"/>
          <w:numId w:val="25"/>
        </w:numPr>
        <w:spacing w:after="0" w:line="240" w:lineRule="auto"/>
        <w:jc w:val="both"/>
        <w:rPr>
          <w:rFonts w:ascii="Arial" w:eastAsia="Times New Roman" w:hAnsi="Arial" w:cs="Arial"/>
          <w:sz w:val="18"/>
          <w:szCs w:val="18"/>
          <w:lang w:val="es-ES_tradnl" w:eastAsia="es-ES"/>
        </w:rPr>
      </w:pPr>
      <w:r w:rsidRPr="008B636E">
        <w:rPr>
          <w:rFonts w:ascii="Arial" w:eastAsia="Times New Roman" w:hAnsi="Arial" w:cs="Arial"/>
          <w:sz w:val="18"/>
          <w:szCs w:val="18"/>
          <w:lang w:val="es-ES_tradnl" w:eastAsia="es-ES"/>
        </w:rPr>
        <w:t xml:space="preserve">2 noches de alojamiento en </w:t>
      </w:r>
      <w:r w:rsidR="00C66B7A">
        <w:rPr>
          <w:rFonts w:ascii="Arial" w:eastAsia="Times New Roman" w:hAnsi="Arial" w:cs="Arial"/>
          <w:sz w:val="18"/>
          <w:szCs w:val="18"/>
          <w:lang w:val="es-ES_tradnl" w:eastAsia="es-ES"/>
        </w:rPr>
        <w:t xml:space="preserve">Querétaro </w:t>
      </w:r>
    </w:p>
    <w:p w14:paraId="1DECAB57" w14:textId="5CE64A16" w:rsidR="00BA4F7A" w:rsidRPr="00BA4F7A" w:rsidRDefault="00B04CEB" w:rsidP="00BA4F7A">
      <w:pPr>
        <w:pStyle w:val="Prrafodelista"/>
        <w:numPr>
          <w:ilvl w:val="0"/>
          <w:numId w:val="25"/>
        </w:numPr>
        <w:spacing w:after="0" w:line="240" w:lineRule="auto"/>
        <w:jc w:val="both"/>
        <w:rPr>
          <w:rFonts w:ascii="Arial" w:eastAsia="Times New Roman" w:hAnsi="Arial" w:cs="Arial"/>
          <w:b/>
          <w:bCs/>
          <w:sz w:val="18"/>
          <w:szCs w:val="18"/>
          <w:lang w:val="es-ES_tradnl" w:eastAsia="es-ES"/>
        </w:rPr>
      </w:pPr>
      <w:r w:rsidRPr="00BA4F7A">
        <w:rPr>
          <w:rFonts w:ascii="Arial" w:eastAsia="Times New Roman" w:hAnsi="Arial" w:cs="Arial"/>
          <w:sz w:val="18"/>
          <w:szCs w:val="18"/>
          <w:lang w:val="es-ES_tradnl" w:eastAsia="es-ES"/>
        </w:rPr>
        <w:t>2 desayunos</w:t>
      </w:r>
      <w:r w:rsidR="00BA4F7A">
        <w:rPr>
          <w:rFonts w:ascii="Arial" w:eastAsia="Times New Roman" w:hAnsi="Arial" w:cs="Arial"/>
          <w:sz w:val="18"/>
          <w:szCs w:val="18"/>
          <w:lang w:val="es-ES_tradnl" w:eastAsia="es-ES"/>
        </w:rPr>
        <w:t xml:space="preserve"> americanos</w:t>
      </w:r>
      <w:r w:rsidR="00BA4F7A" w:rsidRPr="00BA4F7A">
        <w:rPr>
          <w:rFonts w:ascii="Arial" w:eastAsia="Times New Roman" w:hAnsi="Arial" w:cs="Arial"/>
          <w:sz w:val="18"/>
          <w:szCs w:val="18"/>
          <w:lang w:val="es-ES_tradnl" w:eastAsia="es-ES"/>
        </w:rPr>
        <w:t xml:space="preserve"> </w:t>
      </w:r>
      <w:r w:rsidR="00BA4F7A" w:rsidRPr="00BA4F7A">
        <w:rPr>
          <w:rFonts w:ascii="Arial" w:eastAsia="Times New Roman" w:hAnsi="Arial" w:cs="Arial"/>
          <w:b/>
          <w:bCs/>
          <w:sz w:val="18"/>
          <w:szCs w:val="18"/>
          <w:lang w:val="es-ES_tradnl" w:eastAsia="es-ES"/>
        </w:rPr>
        <w:t xml:space="preserve">(Excepto </w:t>
      </w:r>
      <w:r w:rsidR="00BA4F7A" w:rsidRPr="00BA4F7A">
        <w:rPr>
          <w:rFonts w:ascii="Arial" w:hAnsi="Arial" w:cs="Arial"/>
          <w:b/>
          <w:bCs/>
          <w:sz w:val="18"/>
          <w:szCs w:val="18"/>
          <w:lang w:val="es-PE"/>
        </w:rPr>
        <w:t xml:space="preserve">Hotel Boutique Casa Altamira) </w:t>
      </w:r>
    </w:p>
    <w:p w14:paraId="7C6F0C27" w14:textId="6F307FFF" w:rsidR="00B04CEB" w:rsidRDefault="00B04CEB" w:rsidP="008B636E">
      <w:pPr>
        <w:pStyle w:val="Prrafodelista"/>
        <w:numPr>
          <w:ilvl w:val="0"/>
          <w:numId w:val="25"/>
        </w:numPr>
        <w:spacing w:after="0" w:line="240" w:lineRule="auto"/>
        <w:jc w:val="both"/>
        <w:rPr>
          <w:rFonts w:ascii="Arial" w:eastAsia="Times New Roman" w:hAnsi="Arial" w:cs="Arial"/>
          <w:sz w:val="18"/>
          <w:szCs w:val="18"/>
          <w:lang w:val="es-ES_tradnl" w:eastAsia="es-ES"/>
        </w:rPr>
      </w:pPr>
      <w:r>
        <w:rPr>
          <w:rFonts w:ascii="Arial" w:eastAsia="Times New Roman" w:hAnsi="Arial" w:cs="Arial"/>
          <w:sz w:val="18"/>
          <w:szCs w:val="18"/>
          <w:lang w:val="es-ES_tradnl" w:eastAsia="es-ES"/>
        </w:rPr>
        <w:t xml:space="preserve">Visita de Dia completo </w:t>
      </w:r>
      <w:r w:rsidR="00763403">
        <w:rPr>
          <w:rFonts w:ascii="Arial" w:eastAsia="Times New Roman" w:hAnsi="Arial" w:cs="Arial"/>
          <w:sz w:val="18"/>
          <w:szCs w:val="18"/>
          <w:lang w:val="es-ES_tradnl" w:eastAsia="es-ES"/>
        </w:rPr>
        <w:t xml:space="preserve">a Tequisquiapan Pueblo Mágico </w:t>
      </w:r>
      <w:r>
        <w:rPr>
          <w:rFonts w:ascii="Arial" w:eastAsia="Times New Roman" w:hAnsi="Arial" w:cs="Arial"/>
          <w:sz w:val="18"/>
          <w:szCs w:val="18"/>
          <w:lang w:val="es-ES_tradnl" w:eastAsia="es-ES"/>
        </w:rPr>
        <w:t xml:space="preserve"> </w:t>
      </w:r>
    </w:p>
    <w:p w14:paraId="1FD2B618" w14:textId="48F3D849" w:rsidR="00B04CEB" w:rsidRPr="008B636E" w:rsidRDefault="00B04CEB" w:rsidP="008B636E">
      <w:pPr>
        <w:pStyle w:val="Prrafodelista"/>
        <w:numPr>
          <w:ilvl w:val="0"/>
          <w:numId w:val="25"/>
        </w:numPr>
        <w:spacing w:after="0" w:line="240" w:lineRule="auto"/>
        <w:jc w:val="both"/>
        <w:rPr>
          <w:rFonts w:ascii="Arial" w:eastAsia="Times New Roman" w:hAnsi="Arial" w:cs="Arial"/>
          <w:sz w:val="18"/>
          <w:szCs w:val="18"/>
          <w:lang w:val="es-ES_tradnl" w:eastAsia="es-ES"/>
        </w:rPr>
      </w:pPr>
      <w:r>
        <w:rPr>
          <w:rFonts w:ascii="Arial" w:eastAsia="Times New Roman" w:hAnsi="Arial" w:cs="Arial"/>
          <w:sz w:val="18"/>
          <w:szCs w:val="18"/>
          <w:lang w:val="es-ES_tradnl" w:eastAsia="es-ES"/>
        </w:rPr>
        <w:t xml:space="preserve">Tour nocturno de Mitos y Leyendas </w:t>
      </w:r>
    </w:p>
    <w:p w14:paraId="4B6C82B8" w14:textId="77777777" w:rsidR="00206044" w:rsidRDefault="00206044" w:rsidP="00FC461D">
      <w:pPr>
        <w:spacing w:after="0" w:line="240" w:lineRule="auto"/>
        <w:jc w:val="both"/>
        <w:rPr>
          <w:rFonts w:ascii="Arial" w:eastAsia="Times New Roman" w:hAnsi="Arial" w:cs="Arial"/>
          <w:b/>
          <w:color w:val="0070C0"/>
          <w:sz w:val="18"/>
          <w:szCs w:val="18"/>
          <w:u w:val="single"/>
          <w:lang w:val="es-ES_tradnl" w:eastAsia="es-ES"/>
        </w:rPr>
      </w:pPr>
    </w:p>
    <w:p w14:paraId="4DB95A56" w14:textId="35ED4E69" w:rsidR="00206044" w:rsidRDefault="00206044" w:rsidP="00FC461D">
      <w:pPr>
        <w:spacing w:after="0" w:line="240" w:lineRule="auto"/>
        <w:jc w:val="both"/>
        <w:rPr>
          <w:rFonts w:ascii="Arial" w:eastAsia="Times New Roman" w:hAnsi="Arial" w:cs="Arial"/>
          <w:b/>
          <w:color w:val="0070C0"/>
          <w:sz w:val="18"/>
          <w:szCs w:val="18"/>
          <w:u w:val="single"/>
          <w:lang w:val="es-ES_tradnl" w:eastAsia="es-ES"/>
        </w:rPr>
      </w:pPr>
    </w:p>
    <w:p w14:paraId="6BE5DFB1" w14:textId="77777777" w:rsidR="00B04CEB" w:rsidRDefault="00B04CEB" w:rsidP="00FC461D">
      <w:pPr>
        <w:spacing w:after="0" w:line="240" w:lineRule="auto"/>
        <w:jc w:val="both"/>
        <w:rPr>
          <w:rFonts w:ascii="Arial" w:eastAsia="Times New Roman" w:hAnsi="Arial" w:cs="Arial"/>
          <w:b/>
          <w:color w:val="0070C0"/>
          <w:sz w:val="18"/>
          <w:szCs w:val="18"/>
          <w:u w:val="single"/>
          <w:lang w:val="es-ES_tradnl" w:eastAsia="es-ES"/>
        </w:rPr>
      </w:pPr>
    </w:p>
    <w:p w14:paraId="6D17FF07" w14:textId="1CDFB898" w:rsidR="00FC461D" w:rsidRDefault="00FC461D" w:rsidP="00FC461D">
      <w:pPr>
        <w:spacing w:after="0" w:line="240" w:lineRule="auto"/>
        <w:jc w:val="both"/>
        <w:rPr>
          <w:rFonts w:ascii="Arial" w:eastAsia="Times New Roman" w:hAnsi="Arial" w:cs="Arial"/>
          <w:b/>
          <w:color w:val="0070C0"/>
          <w:sz w:val="18"/>
          <w:szCs w:val="18"/>
          <w:u w:val="single"/>
          <w:lang w:val="es-ES_tradnl" w:eastAsia="es-ES"/>
        </w:rPr>
      </w:pPr>
      <w:r>
        <w:rPr>
          <w:rFonts w:ascii="Arial" w:eastAsia="Times New Roman" w:hAnsi="Arial" w:cs="Arial"/>
          <w:b/>
          <w:color w:val="0070C0"/>
          <w:sz w:val="18"/>
          <w:szCs w:val="18"/>
          <w:u w:val="single"/>
          <w:lang w:val="es-ES_tradnl" w:eastAsia="es-ES"/>
        </w:rPr>
        <w:t xml:space="preserve">EL PRECIO NO INCLUYE </w:t>
      </w:r>
    </w:p>
    <w:p w14:paraId="30193B3E" w14:textId="77777777" w:rsidR="00B53BCF" w:rsidRDefault="00B53BCF" w:rsidP="00B53BCF">
      <w:pPr>
        <w:pStyle w:val="Sinespaciado"/>
        <w:widowControl w:val="0"/>
        <w:adjustRightInd w:val="0"/>
        <w:jc w:val="both"/>
        <w:textAlignment w:val="baseline"/>
        <w:rPr>
          <w:rFonts w:ascii="Arial" w:hAnsi="Arial" w:cs="Arial"/>
          <w:sz w:val="18"/>
          <w:szCs w:val="18"/>
          <w:lang w:val="es-ES_tradnl" w:eastAsia="es-ES"/>
        </w:rPr>
      </w:pPr>
    </w:p>
    <w:p w14:paraId="33D49BD6" w14:textId="383B5F38" w:rsidR="00831427" w:rsidRDefault="00831427" w:rsidP="00B53BCF">
      <w:pPr>
        <w:pStyle w:val="Sinespaciado"/>
        <w:widowControl w:val="0"/>
        <w:numPr>
          <w:ilvl w:val="0"/>
          <w:numId w:val="20"/>
        </w:numPr>
        <w:adjustRightInd w:val="0"/>
        <w:jc w:val="both"/>
        <w:textAlignment w:val="baseline"/>
        <w:rPr>
          <w:rFonts w:ascii="Arial" w:hAnsi="Arial" w:cs="Arial"/>
          <w:sz w:val="18"/>
          <w:szCs w:val="18"/>
          <w:lang w:val="es-ES_tradnl" w:eastAsia="es-ES"/>
        </w:rPr>
      </w:pPr>
      <w:r>
        <w:rPr>
          <w:rFonts w:ascii="Arial" w:hAnsi="Arial" w:cs="Arial"/>
          <w:sz w:val="18"/>
          <w:szCs w:val="18"/>
          <w:lang w:val="es-ES_tradnl" w:eastAsia="es-ES"/>
        </w:rPr>
        <w:t xml:space="preserve">Transportación México – </w:t>
      </w:r>
      <w:r w:rsidR="00B04CEB">
        <w:rPr>
          <w:rFonts w:ascii="Arial" w:hAnsi="Arial" w:cs="Arial"/>
          <w:sz w:val="18"/>
          <w:szCs w:val="18"/>
          <w:lang w:val="es-ES_tradnl" w:eastAsia="es-ES"/>
        </w:rPr>
        <w:t>Querétaro</w:t>
      </w:r>
      <w:r>
        <w:rPr>
          <w:rFonts w:ascii="Arial" w:hAnsi="Arial" w:cs="Arial"/>
          <w:sz w:val="18"/>
          <w:szCs w:val="18"/>
          <w:lang w:val="es-ES_tradnl" w:eastAsia="es-ES"/>
        </w:rPr>
        <w:t xml:space="preserve"> – México </w:t>
      </w:r>
    </w:p>
    <w:p w14:paraId="0AB4E186" w14:textId="4A53497B" w:rsidR="00B53BCF" w:rsidRPr="00B53BCF" w:rsidRDefault="00B53BCF" w:rsidP="00B53BCF">
      <w:pPr>
        <w:pStyle w:val="Sinespaciado"/>
        <w:widowControl w:val="0"/>
        <w:numPr>
          <w:ilvl w:val="0"/>
          <w:numId w:val="20"/>
        </w:numPr>
        <w:adjustRightInd w:val="0"/>
        <w:jc w:val="both"/>
        <w:textAlignment w:val="baseline"/>
        <w:rPr>
          <w:rFonts w:ascii="Arial" w:hAnsi="Arial" w:cs="Arial"/>
          <w:sz w:val="18"/>
          <w:szCs w:val="18"/>
          <w:lang w:val="es-ES_tradnl" w:eastAsia="es-ES"/>
        </w:rPr>
      </w:pPr>
      <w:r w:rsidRPr="00B53BCF">
        <w:rPr>
          <w:rFonts w:ascii="Arial" w:hAnsi="Arial" w:cs="Arial"/>
          <w:sz w:val="18"/>
          <w:szCs w:val="18"/>
          <w:lang w:val="es-ES_tradnl" w:eastAsia="es-ES"/>
        </w:rPr>
        <w:t>Alimentos y bebidas</w:t>
      </w:r>
      <w:r w:rsidR="00206044">
        <w:rPr>
          <w:rFonts w:ascii="Arial" w:hAnsi="Arial" w:cs="Arial"/>
          <w:sz w:val="18"/>
          <w:szCs w:val="18"/>
          <w:lang w:val="es-ES_tradnl" w:eastAsia="es-ES"/>
        </w:rPr>
        <w:t xml:space="preserve"> no especificados </w:t>
      </w:r>
    </w:p>
    <w:p w14:paraId="583C9125" w14:textId="254C436A" w:rsidR="00B53BCF" w:rsidRPr="00B53BCF" w:rsidRDefault="00B53BCF" w:rsidP="00B53BCF">
      <w:pPr>
        <w:pStyle w:val="Sinespaciado"/>
        <w:widowControl w:val="0"/>
        <w:numPr>
          <w:ilvl w:val="0"/>
          <w:numId w:val="20"/>
        </w:numPr>
        <w:adjustRightInd w:val="0"/>
        <w:jc w:val="both"/>
        <w:textAlignment w:val="baseline"/>
        <w:rPr>
          <w:rFonts w:ascii="Arial" w:hAnsi="Arial" w:cs="Arial"/>
          <w:sz w:val="18"/>
          <w:szCs w:val="18"/>
          <w:lang w:val="es-ES_tradnl" w:eastAsia="es-ES"/>
        </w:rPr>
      </w:pPr>
      <w:r w:rsidRPr="00B53BCF">
        <w:rPr>
          <w:rFonts w:ascii="Arial" w:hAnsi="Arial" w:cs="Arial"/>
          <w:sz w:val="18"/>
          <w:szCs w:val="18"/>
          <w:lang w:val="es-ES_tradnl" w:eastAsia="es-ES"/>
        </w:rPr>
        <w:t>Gastos personales y suvenires</w:t>
      </w:r>
    </w:p>
    <w:p w14:paraId="1BA96D34" w14:textId="4AA1FC53" w:rsidR="00FC461D" w:rsidRDefault="00B53BCF" w:rsidP="00B53BCF">
      <w:pPr>
        <w:pStyle w:val="Sinespaciado"/>
        <w:widowControl w:val="0"/>
        <w:numPr>
          <w:ilvl w:val="0"/>
          <w:numId w:val="20"/>
        </w:numPr>
        <w:adjustRightInd w:val="0"/>
        <w:jc w:val="both"/>
        <w:textAlignment w:val="baseline"/>
        <w:rPr>
          <w:rFonts w:ascii="Arial" w:hAnsi="Arial" w:cs="Arial"/>
          <w:color w:val="FF0000"/>
          <w:sz w:val="18"/>
          <w:szCs w:val="18"/>
          <w:lang w:val="es-ES_tradnl" w:eastAsia="es-ES"/>
        </w:rPr>
      </w:pPr>
      <w:r w:rsidRPr="00B53BCF">
        <w:rPr>
          <w:rFonts w:ascii="Arial" w:hAnsi="Arial" w:cs="Arial"/>
          <w:sz w:val="18"/>
          <w:szCs w:val="18"/>
          <w:lang w:val="es-ES_tradnl" w:eastAsia="es-ES"/>
        </w:rPr>
        <w:t>Propinas</w:t>
      </w:r>
    </w:p>
    <w:p w14:paraId="4DCF1CE9" w14:textId="229C1D13" w:rsidR="009917EA" w:rsidRDefault="009917EA" w:rsidP="00FC461D">
      <w:pPr>
        <w:pStyle w:val="Sinespaciado"/>
        <w:widowControl w:val="0"/>
        <w:adjustRightInd w:val="0"/>
        <w:jc w:val="both"/>
        <w:textAlignment w:val="baseline"/>
        <w:rPr>
          <w:rFonts w:ascii="Arial" w:hAnsi="Arial" w:cs="Arial"/>
          <w:color w:val="FF0000"/>
          <w:sz w:val="18"/>
          <w:szCs w:val="18"/>
          <w:lang w:val="es-ES_tradnl" w:eastAsia="es-ES"/>
        </w:rPr>
      </w:pPr>
    </w:p>
    <w:p w14:paraId="247C0BD1" w14:textId="77777777" w:rsidR="00B04CEB" w:rsidRDefault="00B04CEB" w:rsidP="00FC461D">
      <w:pPr>
        <w:pStyle w:val="Sinespaciado"/>
        <w:widowControl w:val="0"/>
        <w:adjustRightInd w:val="0"/>
        <w:jc w:val="both"/>
        <w:textAlignment w:val="baseline"/>
        <w:rPr>
          <w:rFonts w:ascii="Arial" w:hAnsi="Arial" w:cs="Arial"/>
          <w:color w:val="FF0000"/>
          <w:sz w:val="18"/>
          <w:szCs w:val="18"/>
          <w:lang w:val="es-ES_tradnl" w:eastAsia="es-ES"/>
        </w:rPr>
      </w:pPr>
    </w:p>
    <w:p w14:paraId="772AE796" w14:textId="77777777" w:rsidR="00FC461D" w:rsidRDefault="00FC461D" w:rsidP="00FC461D">
      <w:pPr>
        <w:spacing w:after="0" w:line="240" w:lineRule="auto"/>
        <w:jc w:val="both"/>
        <w:rPr>
          <w:rFonts w:ascii="Arial" w:eastAsia="Times New Roman" w:hAnsi="Arial" w:cs="Arial"/>
          <w:b/>
          <w:color w:val="0070C0"/>
          <w:sz w:val="18"/>
          <w:szCs w:val="18"/>
          <w:u w:val="single"/>
          <w:lang w:val="es-ES_tradnl" w:eastAsia="es-ES"/>
        </w:rPr>
      </w:pPr>
      <w:r>
        <w:rPr>
          <w:rFonts w:ascii="Arial" w:eastAsia="Times New Roman" w:hAnsi="Arial" w:cs="Arial"/>
          <w:b/>
          <w:color w:val="0070C0"/>
          <w:sz w:val="18"/>
          <w:szCs w:val="18"/>
          <w:u w:val="single"/>
          <w:lang w:val="es-ES_tradnl" w:eastAsia="es-ES"/>
        </w:rPr>
        <w:t>NOTAS IMPORTANTES:</w:t>
      </w:r>
    </w:p>
    <w:p w14:paraId="44034F71" w14:textId="77777777" w:rsidR="003C2314" w:rsidRDefault="003C2314" w:rsidP="00FC461D">
      <w:pPr>
        <w:spacing w:after="0" w:line="240" w:lineRule="auto"/>
        <w:jc w:val="both"/>
        <w:rPr>
          <w:rFonts w:ascii="Arial" w:eastAsia="Times New Roman" w:hAnsi="Arial" w:cs="Arial"/>
          <w:b/>
          <w:color w:val="0070C0"/>
          <w:sz w:val="18"/>
          <w:szCs w:val="18"/>
          <w:u w:val="single"/>
          <w:lang w:val="es-ES_tradnl" w:eastAsia="es-ES"/>
        </w:rPr>
      </w:pPr>
    </w:p>
    <w:p w14:paraId="4E0B75E5" w14:textId="77777777" w:rsidR="00FC461D" w:rsidRPr="00B10721" w:rsidRDefault="00FC461D" w:rsidP="00FC461D">
      <w:pPr>
        <w:spacing w:after="0" w:line="240" w:lineRule="auto"/>
        <w:jc w:val="both"/>
        <w:rPr>
          <w:rFonts w:ascii="Arial" w:eastAsia="Times New Roman" w:hAnsi="Arial" w:cs="Arial"/>
          <w:b/>
          <w:color w:val="0070C0"/>
          <w:sz w:val="8"/>
          <w:szCs w:val="18"/>
          <w:u w:val="single"/>
          <w:lang w:val="es-ES_tradnl" w:eastAsia="es-ES"/>
        </w:rPr>
      </w:pPr>
    </w:p>
    <w:p w14:paraId="28B6B5D9" w14:textId="460F2325" w:rsidR="00FC461D" w:rsidRDefault="00FC461D" w:rsidP="00FC461D">
      <w:pPr>
        <w:pStyle w:val="Sinespaciado"/>
        <w:widowControl w:val="0"/>
        <w:numPr>
          <w:ilvl w:val="0"/>
          <w:numId w:val="17"/>
        </w:numPr>
        <w:adjustRightInd w:val="0"/>
        <w:jc w:val="both"/>
        <w:textAlignment w:val="baseline"/>
        <w:rPr>
          <w:rFonts w:ascii="Arial" w:hAnsi="Arial" w:cs="Arial"/>
          <w:sz w:val="18"/>
          <w:szCs w:val="18"/>
          <w:lang w:val="es-ES_tradnl" w:eastAsia="es-ES"/>
        </w:rPr>
      </w:pPr>
      <w:r>
        <w:rPr>
          <w:rFonts w:ascii="Arial" w:hAnsi="Arial" w:cs="Arial"/>
          <w:sz w:val="18"/>
          <w:szCs w:val="18"/>
          <w:lang w:val="es-ES_tradnl" w:eastAsia="es-ES"/>
        </w:rPr>
        <w:t>Tarifas expresadas por persona</w:t>
      </w:r>
      <w:r w:rsidR="007066AC">
        <w:rPr>
          <w:rFonts w:ascii="Arial" w:hAnsi="Arial" w:cs="Arial"/>
          <w:sz w:val="18"/>
          <w:szCs w:val="18"/>
          <w:lang w:val="es-ES_tradnl" w:eastAsia="es-ES"/>
        </w:rPr>
        <w:t xml:space="preserve"> en</w:t>
      </w:r>
      <w:r>
        <w:rPr>
          <w:rFonts w:ascii="Arial" w:hAnsi="Arial" w:cs="Arial"/>
          <w:sz w:val="18"/>
          <w:szCs w:val="18"/>
          <w:lang w:val="es-ES_tradnl" w:eastAsia="es-ES"/>
        </w:rPr>
        <w:t xml:space="preserve"> Moneda Nacional </w:t>
      </w:r>
      <w:r w:rsidR="007066AC">
        <w:rPr>
          <w:rFonts w:ascii="Arial" w:hAnsi="Arial" w:cs="Arial"/>
          <w:sz w:val="18"/>
          <w:szCs w:val="18"/>
          <w:lang w:val="es-ES_tradnl" w:eastAsia="es-ES"/>
        </w:rPr>
        <w:t>a</w:t>
      </w:r>
      <w:r>
        <w:rPr>
          <w:rFonts w:ascii="Arial" w:hAnsi="Arial" w:cs="Arial"/>
          <w:sz w:val="18"/>
          <w:szCs w:val="18"/>
          <w:lang w:val="es-ES_tradnl" w:eastAsia="es-ES"/>
        </w:rPr>
        <w:t xml:space="preserve"> Entorno CIT, sujetas a cambios sin previo aviso y a disponibilidad al momento de reservar.</w:t>
      </w:r>
    </w:p>
    <w:p w14:paraId="4DC416CF" w14:textId="76ABF144" w:rsidR="00763403" w:rsidRDefault="00763403" w:rsidP="00763403">
      <w:pPr>
        <w:pStyle w:val="Sinespaciado"/>
        <w:widowControl w:val="0"/>
        <w:adjustRightInd w:val="0"/>
        <w:jc w:val="both"/>
        <w:textAlignment w:val="baseline"/>
        <w:rPr>
          <w:rFonts w:ascii="Arial" w:hAnsi="Arial" w:cs="Arial"/>
          <w:sz w:val="18"/>
          <w:szCs w:val="18"/>
          <w:lang w:val="es-ES_tradnl" w:eastAsia="es-ES"/>
        </w:rPr>
      </w:pPr>
    </w:p>
    <w:p w14:paraId="3D53B763" w14:textId="77777777" w:rsidR="00763403" w:rsidRDefault="00763403" w:rsidP="00763403">
      <w:pPr>
        <w:pStyle w:val="Sinespaciado"/>
        <w:widowControl w:val="0"/>
        <w:adjustRightInd w:val="0"/>
        <w:jc w:val="both"/>
        <w:textAlignment w:val="baseline"/>
        <w:rPr>
          <w:rFonts w:ascii="Arial" w:hAnsi="Arial" w:cs="Arial"/>
          <w:sz w:val="18"/>
          <w:szCs w:val="18"/>
          <w:lang w:val="es-ES_tradnl" w:eastAsia="es-ES"/>
        </w:rPr>
      </w:pPr>
    </w:p>
    <w:p w14:paraId="32C9E252" w14:textId="7836C9D9" w:rsidR="00997EB3" w:rsidRDefault="00FC461D" w:rsidP="00997EB3">
      <w:pPr>
        <w:pStyle w:val="Sinespaciado"/>
        <w:widowControl w:val="0"/>
        <w:numPr>
          <w:ilvl w:val="0"/>
          <w:numId w:val="17"/>
        </w:numPr>
        <w:adjustRightInd w:val="0"/>
        <w:jc w:val="both"/>
        <w:textAlignment w:val="baseline"/>
        <w:rPr>
          <w:rFonts w:ascii="Arial" w:hAnsi="Arial" w:cs="Arial"/>
          <w:sz w:val="18"/>
          <w:szCs w:val="18"/>
        </w:rPr>
      </w:pPr>
      <w:r w:rsidRPr="00997EB3">
        <w:rPr>
          <w:rFonts w:ascii="Arial" w:hAnsi="Arial" w:cs="Arial"/>
          <w:sz w:val="18"/>
          <w:szCs w:val="18"/>
        </w:rPr>
        <w:t>El orden de los servicios previstos mencionados en este itinerario podría modificarse en función de la disponibilidad terrestre o condiciones climáticas del lugar, pero siempre serán dadas conforme fueron adquiridas.</w:t>
      </w:r>
    </w:p>
    <w:p w14:paraId="05FC2E92" w14:textId="77777777" w:rsidR="00B10721" w:rsidRPr="007066AC" w:rsidRDefault="00FC461D" w:rsidP="007066AC">
      <w:pPr>
        <w:pStyle w:val="Sinespaciado"/>
        <w:widowControl w:val="0"/>
        <w:numPr>
          <w:ilvl w:val="0"/>
          <w:numId w:val="17"/>
        </w:numPr>
        <w:adjustRightInd w:val="0"/>
        <w:jc w:val="both"/>
        <w:textAlignment w:val="baseline"/>
        <w:rPr>
          <w:rFonts w:ascii="Arial" w:hAnsi="Arial" w:cs="Arial"/>
          <w:sz w:val="18"/>
          <w:szCs w:val="18"/>
        </w:rPr>
      </w:pPr>
      <w:r w:rsidRPr="007066AC">
        <w:rPr>
          <w:rFonts w:ascii="Arial" w:hAnsi="Arial" w:cs="Arial"/>
          <w:sz w:val="18"/>
          <w:szCs w:val="18"/>
        </w:rPr>
        <w:t>Cualquier servicio adicional durante el viaje debe ser pagado por el cliente.</w:t>
      </w:r>
    </w:p>
    <w:p w14:paraId="4D36A943" w14:textId="77777777" w:rsidR="00FC461D" w:rsidRDefault="00FC461D" w:rsidP="00FC461D">
      <w:pPr>
        <w:pStyle w:val="Sinespaciado"/>
        <w:widowControl w:val="0"/>
        <w:numPr>
          <w:ilvl w:val="0"/>
          <w:numId w:val="17"/>
        </w:numPr>
        <w:adjustRightInd w:val="0"/>
        <w:jc w:val="both"/>
        <w:textAlignment w:val="baseline"/>
        <w:rPr>
          <w:rFonts w:ascii="Arial" w:hAnsi="Arial" w:cs="Arial"/>
          <w:sz w:val="18"/>
          <w:szCs w:val="18"/>
        </w:rPr>
      </w:pPr>
      <w:r>
        <w:rPr>
          <w:rFonts w:ascii="Arial" w:hAnsi="Arial" w:cs="Arial"/>
          <w:sz w:val="18"/>
          <w:szCs w:val="18"/>
        </w:rPr>
        <w:t>CIRCUITOS REGULARES Y GARANTIZADOS:Les recordamos que la selección de hoteles en las salidas garantizadas NO ES UNA OPCION DE CLIENTE. El cliente NO PUEDE ELEGIR el hotel dentro de la categoría seleccionada. Se Indica varios hoteles con los que se trabaja habitualmente, pero la elección final del hotel en cada salida es única y exclusivamente del prestador de servicios. Si los clientes desean otro hotel, deberán solicitar SERVICIOS PRIVADOS y en ese caso, la elección es de ellos, pagando el importe correspondiente por SERVICIOS PRIVADOS, Fit´s y/o a la carta.</w:t>
      </w:r>
    </w:p>
    <w:p w14:paraId="68654CF8" w14:textId="45DE1616" w:rsidR="00FC461D" w:rsidRDefault="00FC461D" w:rsidP="00FC461D">
      <w:pPr>
        <w:pStyle w:val="Sinespaciado"/>
        <w:widowControl w:val="0"/>
        <w:numPr>
          <w:ilvl w:val="0"/>
          <w:numId w:val="17"/>
        </w:numPr>
        <w:adjustRightInd w:val="0"/>
        <w:jc w:val="both"/>
        <w:textAlignment w:val="baseline"/>
        <w:rPr>
          <w:rFonts w:ascii="Arial" w:hAnsi="Arial" w:cs="Arial"/>
          <w:sz w:val="18"/>
          <w:szCs w:val="18"/>
        </w:rPr>
      </w:pPr>
      <w:r>
        <w:rPr>
          <w:rFonts w:ascii="Arial" w:hAnsi="Arial" w:cs="Arial"/>
          <w:sz w:val="18"/>
          <w:szCs w:val="18"/>
        </w:rPr>
        <w:t>En caso de incidencia deberá denunciarlo en la Policía, para posteriores gestiones con su seguro. Entorno CIT no indemnizara ni se responsabilizara en ningún caso por estos motivos, al no tener control ni poder controlar el equipaje de los clientes.</w:t>
      </w:r>
    </w:p>
    <w:p w14:paraId="26DF82A4" w14:textId="77777777" w:rsidR="00FC461D" w:rsidRDefault="00FC461D" w:rsidP="00FC461D">
      <w:pPr>
        <w:pStyle w:val="Sinespaciado"/>
        <w:widowControl w:val="0"/>
        <w:numPr>
          <w:ilvl w:val="0"/>
          <w:numId w:val="17"/>
        </w:numPr>
        <w:adjustRightInd w:val="0"/>
        <w:jc w:val="both"/>
        <w:textAlignment w:val="baseline"/>
        <w:rPr>
          <w:rFonts w:ascii="Arial" w:hAnsi="Arial" w:cs="Arial"/>
          <w:sz w:val="18"/>
          <w:szCs w:val="18"/>
        </w:rPr>
      </w:pPr>
      <w:r>
        <w:rPr>
          <w:rFonts w:ascii="Arial" w:hAnsi="Arial" w:cs="Arial"/>
          <w:sz w:val="18"/>
          <w:szCs w:val="18"/>
        </w:rPr>
        <w:t>Nuestra Organización, es la más interesada en respetar y cumplir los programas tal y como están diseñados. Ocasionalmente por causas meteorológicas, climáticas, operativas, horarios de invierno o de verano, horarios reducidos por fiestas locales o religiosas o durante el mes sagrado del Ramadán, overbooking y/o casos de fuerza mayor, los programas podrían ser modificados en su ruta o itinerario previsto, respetando en cualquier caso todas las visitas indicadas y reembolsando los servicios no utilizados, si procede.</w:t>
      </w:r>
    </w:p>
    <w:p w14:paraId="0752BF7C" w14:textId="35C287EB" w:rsidR="00876646" w:rsidRDefault="00876646" w:rsidP="00FC461D">
      <w:pPr>
        <w:spacing w:after="0" w:line="240" w:lineRule="auto"/>
        <w:jc w:val="center"/>
        <w:rPr>
          <w:rFonts w:ascii="Arial" w:eastAsia="Times New Roman" w:hAnsi="Arial" w:cs="Arial"/>
          <w:b/>
          <w:color w:val="E36C0A" w:themeColor="accent6" w:themeShade="BF"/>
          <w:sz w:val="18"/>
          <w:szCs w:val="18"/>
          <w:u w:val="single"/>
          <w:lang w:val="es-ES_tradnl" w:eastAsia="es-ES"/>
        </w:rPr>
      </w:pPr>
    </w:p>
    <w:p w14:paraId="02E505F6" w14:textId="77777777" w:rsidR="008E5921" w:rsidRDefault="008E5921" w:rsidP="00FC461D">
      <w:pPr>
        <w:spacing w:after="0" w:line="240" w:lineRule="auto"/>
        <w:jc w:val="center"/>
        <w:rPr>
          <w:rFonts w:ascii="Arial" w:eastAsia="Times New Roman" w:hAnsi="Arial" w:cs="Arial"/>
          <w:b/>
          <w:color w:val="E36C0A" w:themeColor="accent6" w:themeShade="BF"/>
          <w:sz w:val="18"/>
          <w:szCs w:val="18"/>
          <w:u w:val="single"/>
          <w:lang w:val="es-ES_tradnl" w:eastAsia="es-ES"/>
        </w:rPr>
      </w:pPr>
    </w:p>
    <w:p w14:paraId="72CFBDD9" w14:textId="77777777" w:rsidR="00FC461D" w:rsidRDefault="00FC461D" w:rsidP="00FC461D">
      <w:pPr>
        <w:spacing w:after="0" w:line="240" w:lineRule="auto"/>
        <w:jc w:val="center"/>
        <w:rPr>
          <w:rFonts w:ascii="Arial" w:eastAsia="Times New Roman" w:hAnsi="Arial" w:cs="Arial"/>
          <w:b/>
          <w:color w:val="0070C0"/>
          <w:sz w:val="18"/>
          <w:szCs w:val="18"/>
          <w:u w:val="single"/>
          <w:lang w:val="es-ES_tradnl" w:eastAsia="es-ES"/>
        </w:rPr>
      </w:pPr>
      <w:r>
        <w:rPr>
          <w:rFonts w:ascii="Arial" w:eastAsia="Times New Roman" w:hAnsi="Arial" w:cs="Arial"/>
          <w:b/>
          <w:color w:val="0070C0"/>
          <w:sz w:val="18"/>
          <w:szCs w:val="18"/>
          <w:u w:val="single"/>
          <w:lang w:val="es-ES_tradnl" w:eastAsia="es-ES"/>
        </w:rPr>
        <w:t>AVISO DE PRIVACIDAD:</w:t>
      </w:r>
    </w:p>
    <w:p w14:paraId="4195710E" w14:textId="77777777" w:rsidR="00FC461D" w:rsidRDefault="00FC461D" w:rsidP="00FC461D">
      <w:pPr>
        <w:pStyle w:val="Sinespaciado"/>
        <w:widowControl w:val="0"/>
        <w:adjustRightInd w:val="0"/>
        <w:jc w:val="both"/>
        <w:textAlignment w:val="baseline"/>
        <w:rPr>
          <w:rFonts w:ascii="Arial" w:hAnsi="Arial" w:cs="Arial"/>
          <w:sz w:val="18"/>
          <w:szCs w:val="18"/>
          <w:lang w:val="es-ES"/>
        </w:rPr>
      </w:pPr>
      <w:r>
        <w:rPr>
          <w:rFonts w:ascii="Arial" w:hAnsi="Arial" w:cs="Arial"/>
          <w:sz w:val="18"/>
          <w:szCs w:val="18"/>
          <w:lang w:val="es-ES"/>
        </w:rPr>
        <w:t xml:space="preserve">En cumplimiento por lo dispuesto en el artículo 15 de la Ley Federal de Protección de datos Personales en Posesión de los Particulares (LFPDPPP), le informamos que  sus datos personales que llegase a proporcionar de manera libre y voluntaria a través de este o cualquier otro medio estarán sujetos a las disposiciones del Aviso de Privacidad de Entorno CIT el cual puede ser consultado en el sitio web: </w:t>
      </w:r>
      <w:hyperlink r:id="rId8" w:history="1">
        <w:r>
          <w:rPr>
            <w:rStyle w:val="Hipervnculo"/>
            <w:rFonts w:ascii="Arial" w:hAnsi="Arial" w:cs="Arial"/>
            <w:sz w:val="18"/>
            <w:szCs w:val="18"/>
            <w:lang w:val="es-ES"/>
          </w:rPr>
          <w:t>www.entonocit.</w:t>
        </w:r>
      </w:hyperlink>
      <w:r>
        <w:rPr>
          <w:rStyle w:val="Hipervnculo"/>
          <w:rFonts w:ascii="Arial" w:hAnsi="Arial" w:cs="Arial"/>
          <w:sz w:val="18"/>
          <w:szCs w:val="18"/>
          <w:lang w:val="es-ES"/>
        </w:rPr>
        <w:t>com</w:t>
      </w:r>
      <w:r>
        <w:rPr>
          <w:rFonts w:ascii="Arial" w:hAnsi="Arial" w:cs="Arial"/>
          <w:sz w:val="18"/>
          <w:szCs w:val="18"/>
          <w:lang w:val="es-ES"/>
        </w:rPr>
        <w:tab/>
      </w:r>
    </w:p>
    <w:p w14:paraId="465EBA86" w14:textId="27225BB3" w:rsidR="00A1687D" w:rsidRDefault="00A1687D" w:rsidP="00FC461D">
      <w:pPr>
        <w:pStyle w:val="Sinespaciado"/>
        <w:widowControl w:val="0"/>
        <w:adjustRightInd w:val="0"/>
        <w:jc w:val="center"/>
        <w:textAlignment w:val="baseline"/>
        <w:rPr>
          <w:rFonts w:ascii="Arial" w:hAnsi="Arial" w:cs="Arial"/>
          <w:b/>
          <w:color w:val="E36C0A" w:themeColor="accent6" w:themeShade="BF"/>
          <w:sz w:val="22"/>
          <w:szCs w:val="22"/>
          <w:u w:val="single"/>
          <w:lang w:val="es-ES_tradnl" w:eastAsia="es-ES"/>
        </w:rPr>
      </w:pPr>
    </w:p>
    <w:p w14:paraId="52646813" w14:textId="77777777" w:rsidR="008E5921" w:rsidRDefault="008E5921" w:rsidP="00FC461D">
      <w:pPr>
        <w:pStyle w:val="Sinespaciado"/>
        <w:widowControl w:val="0"/>
        <w:adjustRightInd w:val="0"/>
        <w:jc w:val="center"/>
        <w:textAlignment w:val="baseline"/>
        <w:rPr>
          <w:rFonts w:ascii="Arial" w:hAnsi="Arial" w:cs="Arial"/>
          <w:b/>
          <w:color w:val="E36C0A" w:themeColor="accent6" w:themeShade="BF"/>
          <w:sz w:val="22"/>
          <w:szCs w:val="22"/>
          <w:u w:val="single"/>
          <w:lang w:val="es-ES_tradnl" w:eastAsia="es-ES"/>
        </w:rPr>
      </w:pPr>
    </w:p>
    <w:p w14:paraId="497177DB" w14:textId="0595BC58" w:rsidR="00683201" w:rsidRDefault="00683201" w:rsidP="00683201">
      <w:pPr>
        <w:pStyle w:val="Sinespaciado"/>
        <w:widowControl w:val="0"/>
        <w:adjustRightInd w:val="0"/>
        <w:jc w:val="center"/>
        <w:textAlignment w:val="baseline"/>
        <w:rPr>
          <w:rFonts w:ascii="Arial" w:hAnsi="Arial" w:cs="Arial"/>
          <w:b/>
          <w:color w:val="0070C0"/>
          <w:sz w:val="22"/>
          <w:szCs w:val="22"/>
          <w:u w:val="single"/>
          <w:lang w:val="es-ES_tradnl" w:eastAsia="es-ES"/>
        </w:rPr>
      </w:pPr>
      <w:r>
        <w:rPr>
          <w:rFonts w:ascii="Arial" w:hAnsi="Arial" w:cs="Arial"/>
          <w:b/>
          <w:color w:val="0070C0"/>
          <w:sz w:val="22"/>
          <w:szCs w:val="22"/>
          <w:u w:val="single"/>
          <w:lang w:val="es-ES_tradnl" w:eastAsia="es-ES"/>
        </w:rPr>
        <w:t xml:space="preserve">VIGENCIA 01 DE NOVIEMBRE </w:t>
      </w:r>
      <w:r w:rsidR="00232BDE">
        <w:rPr>
          <w:rFonts w:ascii="Arial" w:hAnsi="Arial" w:cs="Arial"/>
          <w:b/>
          <w:color w:val="0070C0"/>
          <w:sz w:val="22"/>
          <w:szCs w:val="22"/>
          <w:u w:val="single"/>
          <w:lang w:val="es-ES_tradnl" w:eastAsia="es-ES"/>
        </w:rPr>
        <w:t xml:space="preserve">de 2025 </w:t>
      </w:r>
      <w:r>
        <w:rPr>
          <w:rFonts w:ascii="Arial" w:hAnsi="Arial" w:cs="Arial"/>
          <w:b/>
          <w:color w:val="0070C0"/>
          <w:sz w:val="22"/>
          <w:szCs w:val="22"/>
          <w:u w:val="single"/>
          <w:lang w:val="es-ES_tradnl" w:eastAsia="es-ES"/>
        </w:rPr>
        <w:t xml:space="preserve">AL </w:t>
      </w:r>
      <w:r w:rsidR="00232BDE">
        <w:rPr>
          <w:rFonts w:ascii="Arial" w:hAnsi="Arial" w:cs="Arial"/>
          <w:b/>
          <w:color w:val="0070C0"/>
          <w:sz w:val="22"/>
          <w:szCs w:val="22"/>
          <w:u w:val="single"/>
          <w:lang w:val="es-ES_tradnl" w:eastAsia="es-ES"/>
        </w:rPr>
        <w:t>30</w:t>
      </w:r>
      <w:r>
        <w:rPr>
          <w:rFonts w:ascii="Arial" w:hAnsi="Arial" w:cs="Arial"/>
          <w:b/>
          <w:color w:val="0070C0"/>
          <w:sz w:val="22"/>
          <w:szCs w:val="22"/>
          <w:u w:val="single"/>
          <w:lang w:val="es-ES_tradnl" w:eastAsia="es-ES"/>
        </w:rPr>
        <w:t xml:space="preserve"> DE </w:t>
      </w:r>
      <w:r w:rsidR="00232BDE">
        <w:rPr>
          <w:rFonts w:ascii="Arial" w:hAnsi="Arial" w:cs="Arial"/>
          <w:b/>
          <w:color w:val="0070C0"/>
          <w:sz w:val="22"/>
          <w:szCs w:val="22"/>
          <w:u w:val="single"/>
          <w:lang w:val="es-ES_tradnl" w:eastAsia="es-ES"/>
        </w:rPr>
        <w:t>OCTU</w:t>
      </w:r>
      <w:r>
        <w:rPr>
          <w:rFonts w:ascii="Arial" w:hAnsi="Arial" w:cs="Arial"/>
          <w:b/>
          <w:color w:val="0070C0"/>
          <w:sz w:val="22"/>
          <w:szCs w:val="22"/>
          <w:u w:val="single"/>
          <w:lang w:val="es-ES_tradnl" w:eastAsia="es-ES"/>
        </w:rPr>
        <w:t>BRE DE 202</w:t>
      </w:r>
      <w:r w:rsidR="00232BDE">
        <w:rPr>
          <w:rFonts w:ascii="Arial" w:hAnsi="Arial" w:cs="Arial"/>
          <w:b/>
          <w:color w:val="0070C0"/>
          <w:sz w:val="22"/>
          <w:szCs w:val="22"/>
          <w:u w:val="single"/>
          <w:lang w:val="es-ES_tradnl" w:eastAsia="es-ES"/>
        </w:rPr>
        <w:t>6</w:t>
      </w:r>
      <w:r>
        <w:rPr>
          <w:rFonts w:ascii="Arial" w:hAnsi="Arial" w:cs="Arial"/>
          <w:b/>
          <w:color w:val="0070C0"/>
          <w:sz w:val="22"/>
          <w:szCs w:val="22"/>
          <w:u w:val="single"/>
          <w:lang w:val="es-ES_tradnl" w:eastAsia="es-ES"/>
        </w:rPr>
        <w:t>.</w:t>
      </w:r>
    </w:p>
    <w:p w14:paraId="4F429E4E" w14:textId="77777777" w:rsidR="00FC461D" w:rsidRDefault="00FC461D" w:rsidP="00FC461D">
      <w:pPr>
        <w:pStyle w:val="Sinespaciado"/>
        <w:widowControl w:val="0"/>
        <w:adjustRightInd w:val="0"/>
        <w:jc w:val="center"/>
        <w:textAlignment w:val="baseline"/>
        <w:rPr>
          <w:rFonts w:ascii="Arial" w:hAnsi="Arial" w:cs="Arial"/>
          <w:b/>
          <w:color w:val="FFFFFF" w:themeColor="background1"/>
          <w:sz w:val="18"/>
          <w:szCs w:val="18"/>
          <w:highlight w:val="blue"/>
          <w:u w:val="single"/>
          <w:lang w:val="es-ES_tradnl" w:eastAsia="es-ES"/>
        </w:rPr>
      </w:pPr>
      <w:r>
        <w:rPr>
          <w:rFonts w:ascii="Arial" w:hAnsi="Arial" w:cs="Arial"/>
          <w:b/>
          <w:color w:val="FFFFFF" w:themeColor="background1"/>
          <w:sz w:val="18"/>
          <w:szCs w:val="18"/>
          <w:highlight w:val="blue"/>
          <w:u w:val="single"/>
          <w:lang w:val="es-ES_tradnl" w:eastAsia="es-ES"/>
        </w:rPr>
        <w:t xml:space="preserve">SE REQUIERE PREPAGO </w:t>
      </w:r>
    </w:p>
    <w:tbl>
      <w:tblPr>
        <w:tblStyle w:val="Sombreadomedio1-nfasis6"/>
        <w:tblW w:w="0" w:type="auto"/>
        <w:jc w:val="center"/>
        <w:tblBorders>
          <w:top w:val="single" w:sz="8" w:space="0" w:color="92D050"/>
          <w:left w:val="single" w:sz="8" w:space="0" w:color="92D050"/>
          <w:bottom w:val="single" w:sz="8" w:space="0" w:color="92D050"/>
          <w:right w:val="single" w:sz="8" w:space="0" w:color="92D050"/>
          <w:insideH w:val="single" w:sz="8" w:space="0" w:color="92D050"/>
          <w:insideV w:val="single" w:sz="8" w:space="0" w:color="92D050"/>
        </w:tblBorders>
        <w:tblLook w:val="04A0" w:firstRow="1" w:lastRow="0" w:firstColumn="1" w:lastColumn="0" w:noHBand="0" w:noVBand="1"/>
      </w:tblPr>
      <w:tblGrid>
        <w:gridCol w:w="6997"/>
      </w:tblGrid>
      <w:tr w:rsidR="00FC461D" w14:paraId="09C3AE15" w14:textId="77777777" w:rsidTr="00FC461D">
        <w:trPr>
          <w:cnfStyle w:val="100000000000" w:firstRow="1" w:lastRow="0" w:firstColumn="0" w:lastColumn="0" w:oddVBand="0" w:evenVBand="0" w:oddHBand="0" w:evenHBand="0" w:firstRowFirstColumn="0" w:firstRowLastColumn="0" w:lastRowFirstColumn="0" w:lastRowLastColumn="0"/>
          <w:trHeight w:val="256"/>
          <w:jc w:val="center"/>
        </w:trPr>
        <w:tc>
          <w:tcPr>
            <w:cnfStyle w:val="001000000000" w:firstRow="0" w:lastRow="0" w:firstColumn="1" w:lastColumn="0" w:oddVBand="0" w:evenVBand="0" w:oddHBand="0" w:evenHBand="0" w:firstRowFirstColumn="0" w:firstRowLastColumn="0" w:lastRowFirstColumn="0" w:lastRowLastColumn="0"/>
            <w:tcW w:w="6997" w:type="dxa"/>
            <w:tcBorders>
              <w:top w:val="single" w:sz="8" w:space="0" w:color="92D050"/>
              <w:left w:val="single" w:sz="8" w:space="0" w:color="92D050"/>
              <w:bottom w:val="single" w:sz="8" w:space="0" w:color="92D050"/>
              <w:right w:val="single" w:sz="8" w:space="0" w:color="92D050"/>
            </w:tcBorders>
            <w:shd w:val="clear" w:color="auto" w:fill="00B050"/>
            <w:hideMark/>
          </w:tcPr>
          <w:p w14:paraId="66D4B8D5" w14:textId="77777777" w:rsidR="00FC461D" w:rsidRDefault="00FC461D">
            <w:pPr>
              <w:pStyle w:val="Sinespaciado"/>
              <w:widowControl w:val="0"/>
              <w:adjustRightInd w:val="0"/>
              <w:jc w:val="center"/>
              <w:textAlignment w:val="baseline"/>
              <w:rPr>
                <w:rFonts w:ascii="Arial" w:hAnsi="Arial" w:cs="Arial"/>
                <w:b w:val="0"/>
                <w:color w:val="auto"/>
                <w:sz w:val="18"/>
                <w:szCs w:val="18"/>
                <w:u w:val="single"/>
                <w:lang w:val="es-ES_tradnl" w:eastAsia="es-ES"/>
              </w:rPr>
            </w:pPr>
            <w:r>
              <w:rPr>
                <w:rFonts w:ascii="Arial" w:hAnsi="Arial" w:cs="Arial"/>
                <w:color w:val="auto"/>
                <w:sz w:val="18"/>
                <w:szCs w:val="18"/>
                <w:u w:val="single"/>
                <w:lang w:val="es-ES_tradnl" w:eastAsia="es-ES"/>
              </w:rPr>
              <w:t>POLÍTICAS DE CANCELACIÓN</w:t>
            </w:r>
          </w:p>
        </w:tc>
      </w:tr>
      <w:tr w:rsidR="00FC461D" w14:paraId="78D5DD27" w14:textId="77777777" w:rsidTr="00FC461D">
        <w:trPr>
          <w:cnfStyle w:val="000000100000" w:firstRow="0" w:lastRow="0" w:firstColumn="0" w:lastColumn="0" w:oddVBand="0" w:evenVBand="0" w:oddHBand="1" w:evenHBand="0" w:firstRowFirstColumn="0" w:firstRowLastColumn="0" w:lastRowFirstColumn="0" w:lastRowLastColumn="0"/>
          <w:trHeight w:val="1016"/>
          <w:jc w:val="center"/>
        </w:trPr>
        <w:tc>
          <w:tcPr>
            <w:cnfStyle w:val="001000000000" w:firstRow="0" w:lastRow="0" w:firstColumn="1" w:lastColumn="0" w:oddVBand="0" w:evenVBand="0" w:oddHBand="0" w:evenHBand="0" w:firstRowFirstColumn="0" w:firstRowLastColumn="0" w:lastRowFirstColumn="0" w:lastRowLastColumn="0"/>
            <w:tcW w:w="6997" w:type="dxa"/>
            <w:tcBorders>
              <w:top w:val="single" w:sz="8" w:space="0" w:color="92D050"/>
              <w:left w:val="single" w:sz="8" w:space="0" w:color="92D050"/>
              <w:bottom w:val="single" w:sz="8" w:space="0" w:color="92D050"/>
              <w:right w:val="single" w:sz="8" w:space="0" w:color="92D050"/>
            </w:tcBorders>
            <w:shd w:val="clear" w:color="auto" w:fill="EAF1DD" w:themeFill="accent3" w:themeFillTint="33"/>
          </w:tcPr>
          <w:p w14:paraId="32FA01EB" w14:textId="77777777" w:rsidR="00FC461D" w:rsidRDefault="00FC461D">
            <w:pPr>
              <w:pStyle w:val="Sinespaciado"/>
              <w:widowControl w:val="0"/>
              <w:adjustRightInd w:val="0"/>
              <w:ind w:left="720"/>
              <w:textAlignment w:val="baseline"/>
              <w:rPr>
                <w:rFonts w:ascii="Arial" w:hAnsi="Arial" w:cs="Arial"/>
                <w:sz w:val="18"/>
                <w:szCs w:val="18"/>
                <w:lang w:val="es-ES_tradnl" w:eastAsia="es-ES"/>
              </w:rPr>
            </w:pPr>
          </w:p>
          <w:p w14:paraId="3C28673E" w14:textId="77777777" w:rsidR="00FC461D" w:rsidRDefault="00086665" w:rsidP="00FC461D">
            <w:pPr>
              <w:pStyle w:val="Sinespaciado"/>
              <w:widowControl w:val="0"/>
              <w:numPr>
                <w:ilvl w:val="0"/>
                <w:numId w:val="18"/>
              </w:numPr>
              <w:shd w:val="clear" w:color="auto" w:fill="EAF1DD" w:themeFill="accent3" w:themeFillTint="33"/>
              <w:adjustRightInd w:val="0"/>
              <w:textAlignment w:val="baseline"/>
              <w:rPr>
                <w:rFonts w:ascii="Arial" w:hAnsi="Arial" w:cs="Arial"/>
                <w:sz w:val="18"/>
                <w:szCs w:val="18"/>
                <w:lang w:val="es-MX" w:eastAsia="es-ES"/>
              </w:rPr>
            </w:pPr>
            <w:r>
              <w:rPr>
                <w:rFonts w:ascii="Arial" w:hAnsi="Arial" w:cs="Arial"/>
                <w:sz w:val="18"/>
                <w:szCs w:val="18"/>
                <w:lang w:val="es-MX" w:eastAsia="es-ES"/>
              </w:rPr>
              <w:t>35</w:t>
            </w:r>
            <w:r w:rsidR="00FC461D">
              <w:rPr>
                <w:rFonts w:ascii="Arial" w:hAnsi="Arial" w:cs="Arial"/>
                <w:sz w:val="18"/>
                <w:szCs w:val="18"/>
                <w:lang w:val="es-MX" w:eastAsia="es-ES"/>
              </w:rPr>
              <w:t xml:space="preserve"> días antes de la fecha de salida no aplican cargos.</w:t>
            </w:r>
          </w:p>
          <w:p w14:paraId="750D8B50" w14:textId="77777777" w:rsidR="00FC461D" w:rsidRDefault="00FC461D" w:rsidP="00FC461D">
            <w:pPr>
              <w:pStyle w:val="Sinespaciado"/>
              <w:widowControl w:val="0"/>
              <w:numPr>
                <w:ilvl w:val="0"/>
                <w:numId w:val="18"/>
              </w:numPr>
              <w:shd w:val="clear" w:color="auto" w:fill="EAF1DD" w:themeFill="accent3" w:themeFillTint="33"/>
              <w:adjustRightInd w:val="0"/>
              <w:textAlignment w:val="baseline"/>
              <w:rPr>
                <w:rFonts w:ascii="Arial" w:hAnsi="Arial" w:cs="Arial"/>
                <w:sz w:val="18"/>
                <w:szCs w:val="18"/>
                <w:lang w:val="es-MX" w:eastAsia="es-ES"/>
              </w:rPr>
            </w:pPr>
            <w:r>
              <w:rPr>
                <w:rFonts w:ascii="Arial" w:hAnsi="Arial" w:cs="Arial"/>
                <w:sz w:val="18"/>
                <w:szCs w:val="18"/>
                <w:lang w:val="es-MX" w:eastAsia="es-ES"/>
              </w:rPr>
              <w:t xml:space="preserve">Entre </w:t>
            </w:r>
            <w:r w:rsidR="00086665">
              <w:rPr>
                <w:rFonts w:ascii="Arial" w:hAnsi="Arial" w:cs="Arial"/>
                <w:sz w:val="18"/>
                <w:szCs w:val="18"/>
                <w:lang w:val="es-MX" w:eastAsia="es-ES"/>
              </w:rPr>
              <w:t>34</w:t>
            </w:r>
            <w:r>
              <w:rPr>
                <w:rFonts w:ascii="Arial" w:hAnsi="Arial" w:cs="Arial"/>
                <w:sz w:val="18"/>
                <w:szCs w:val="18"/>
                <w:lang w:val="es-MX" w:eastAsia="es-ES"/>
              </w:rPr>
              <w:t xml:space="preserve"> y </w:t>
            </w:r>
            <w:r w:rsidR="00086665">
              <w:rPr>
                <w:rFonts w:ascii="Arial" w:hAnsi="Arial" w:cs="Arial"/>
                <w:sz w:val="18"/>
                <w:szCs w:val="18"/>
                <w:lang w:val="es-MX" w:eastAsia="es-ES"/>
              </w:rPr>
              <w:t>25</w:t>
            </w:r>
            <w:r>
              <w:rPr>
                <w:rFonts w:ascii="Arial" w:hAnsi="Arial" w:cs="Arial"/>
                <w:sz w:val="18"/>
                <w:szCs w:val="18"/>
                <w:lang w:val="es-MX" w:eastAsia="es-ES"/>
              </w:rPr>
              <w:t xml:space="preserve"> días antes de la fecha de salida aplica 25% del costo total de la reservación por persona.</w:t>
            </w:r>
          </w:p>
          <w:p w14:paraId="23A67B71" w14:textId="77777777" w:rsidR="00FC461D" w:rsidRDefault="00FC461D" w:rsidP="00FC461D">
            <w:pPr>
              <w:pStyle w:val="Sinespaciado"/>
              <w:widowControl w:val="0"/>
              <w:numPr>
                <w:ilvl w:val="0"/>
                <w:numId w:val="18"/>
              </w:numPr>
              <w:shd w:val="clear" w:color="auto" w:fill="EAF1DD" w:themeFill="accent3" w:themeFillTint="33"/>
              <w:adjustRightInd w:val="0"/>
              <w:textAlignment w:val="baseline"/>
              <w:rPr>
                <w:rFonts w:ascii="Arial" w:hAnsi="Arial" w:cs="Arial"/>
                <w:sz w:val="18"/>
                <w:szCs w:val="18"/>
                <w:lang w:val="es-MX" w:eastAsia="es-ES"/>
              </w:rPr>
            </w:pPr>
            <w:r>
              <w:rPr>
                <w:rFonts w:ascii="Arial" w:hAnsi="Arial" w:cs="Arial"/>
                <w:sz w:val="18"/>
                <w:szCs w:val="18"/>
                <w:lang w:val="es-MX" w:eastAsia="es-ES"/>
              </w:rPr>
              <w:t xml:space="preserve">Entre </w:t>
            </w:r>
            <w:r w:rsidR="00086665">
              <w:rPr>
                <w:rFonts w:ascii="Arial" w:hAnsi="Arial" w:cs="Arial"/>
                <w:sz w:val="18"/>
                <w:szCs w:val="18"/>
                <w:lang w:val="es-MX" w:eastAsia="es-ES"/>
              </w:rPr>
              <w:t>25</w:t>
            </w:r>
            <w:r>
              <w:rPr>
                <w:rFonts w:ascii="Arial" w:hAnsi="Arial" w:cs="Arial"/>
                <w:sz w:val="18"/>
                <w:szCs w:val="18"/>
                <w:lang w:val="es-MX" w:eastAsia="es-ES"/>
              </w:rPr>
              <w:t xml:space="preserve"> y </w:t>
            </w:r>
            <w:r w:rsidR="00086665">
              <w:rPr>
                <w:rFonts w:ascii="Arial" w:hAnsi="Arial" w:cs="Arial"/>
                <w:sz w:val="18"/>
                <w:szCs w:val="18"/>
                <w:lang w:val="es-MX" w:eastAsia="es-ES"/>
              </w:rPr>
              <w:t>16</w:t>
            </w:r>
            <w:r>
              <w:rPr>
                <w:rFonts w:ascii="Arial" w:hAnsi="Arial" w:cs="Arial"/>
                <w:sz w:val="18"/>
                <w:szCs w:val="18"/>
                <w:lang w:val="es-MX" w:eastAsia="es-ES"/>
              </w:rPr>
              <w:t xml:space="preserve"> días antes de la fecha de salida aplica 50% de cargos del costo total de la reservación por persona</w:t>
            </w:r>
          </w:p>
          <w:p w14:paraId="44DA6FCC" w14:textId="77777777" w:rsidR="00FC461D" w:rsidRDefault="00FC461D" w:rsidP="00FC461D">
            <w:pPr>
              <w:pStyle w:val="Sinespaciado"/>
              <w:widowControl w:val="0"/>
              <w:numPr>
                <w:ilvl w:val="0"/>
                <w:numId w:val="18"/>
              </w:numPr>
              <w:shd w:val="clear" w:color="auto" w:fill="EAF1DD" w:themeFill="accent3" w:themeFillTint="33"/>
              <w:adjustRightInd w:val="0"/>
              <w:textAlignment w:val="baseline"/>
              <w:rPr>
                <w:rFonts w:ascii="Arial" w:hAnsi="Arial" w:cs="Arial"/>
                <w:sz w:val="18"/>
                <w:szCs w:val="18"/>
                <w:lang w:val="es-MX" w:eastAsia="es-ES"/>
              </w:rPr>
            </w:pPr>
            <w:r>
              <w:rPr>
                <w:rFonts w:ascii="Arial" w:hAnsi="Arial" w:cs="Arial"/>
                <w:sz w:val="18"/>
                <w:szCs w:val="18"/>
                <w:lang w:val="es-MX" w:eastAsia="es-ES"/>
              </w:rPr>
              <w:t>Entre 1</w:t>
            </w:r>
            <w:r w:rsidR="00086665">
              <w:rPr>
                <w:rFonts w:ascii="Arial" w:hAnsi="Arial" w:cs="Arial"/>
                <w:sz w:val="18"/>
                <w:szCs w:val="18"/>
                <w:lang w:val="es-MX" w:eastAsia="es-ES"/>
              </w:rPr>
              <w:t>5</w:t>
            </w:r>
            <w:r>
              <w:rPr>
                <w:rFonts w:ascii="Arial" w:hAnsi="Arial" w:cs="Arial"/>
                <w:sz w:val="18"/>
                <w:szCs w:val="18"/>
                <w:lang w:val="es-MX" w:eastAsia="es-ES"/>
              </w:rPr>
              <w:t xml:space="preserve"> y 0 días antes de la fecha de salida aplica 100% de cargos del costo total de la reservación por persona.</w:t>
            </w:r>
          </w:p>
          <w:p w14:paraId="0AFFC579" w14:textId="77777777" w:rsidR="00FC461D" w:rsidRDefault="00FC461D" w:rsidP="00FC461D">
            <w:pPr>
              <w:pStyle w:val="Sinespaciado"/>
              <w:widowControl w:val="0"/>
              <w:numPr>
                <w:ilvl w:val="0"/>
                <w:numId w:val="18"/>
              </w:numPr>
              <w:shd w:val="clear" w:color="auto" w:fill="EAF1DD" w:themeFill="accent3" w:themeFillTint="33"/>
              <w:adjustRightInd w:val="0"/>
              <w:textAlignment w:val="baseline"/>
              <w:rPr>
                <w:rFonts w:ascii="Arial" w:hAnsi="Arial" w:cs="Arial"/>
                <w:sz w:val="18"/>
                <w:szCs w:val="18"/>
                <w:lang w:val="es-MX" w:eastAsia="es-ES"/>
              </w:rPr>
            </w:pPr>
            <w:r>
              <w:rPr>
                <w:rFonts w:ascii="Arial" w:hAnsi="Arial" w:cs="Arial"/>
                <w:sz w:val="18"/>
                <w:szCs w:val="18"/>
                <w:lang w:val="es-MX" w:eastAsia="es-ES"/>
              </w:rPr>
              <w:t>NO SHOW aplican cargos del 100% de cargos del costo total de la reservación por persona</w:t>
            </w:r>
          </w:p>
          <w:p w14:paraId="114756B3" w14:textId="77777777" w:rsidR="00FC461D" w:rsidRDefault="00FC461D">
            <w:pPr>
              <w:pStyle w:val="Sinespaciado"/>
              <w:widowControl w:val="0"/>
              <w:shd w:val="clear" w:color="auto" w:fill="EAF1DD" w:themeFill="accent3" w:themeFillTint="33"/>
              <w:adjustRightInd w:val="0"/>
              <w:textAlignment w:val="baseline"/>
              <w:rPr>
                <w:rFonts w:ascii="Arial" w:hAnsi="Arial" w:cs="Arial"/>
                <w:sz w:val="18"/>
                <w:szCs w:val="18"/>
                <w:lang w:val="es-MX" w:eastAsia="es-ES"/>
              </w:rPr>
            </w:pPr>
          </w:p>
        </w:tc>
      </w:tr>
    </w:tbl>
    <w:p w14:paraId="617C2943" w14:textId="77777777" w:rsidR="00FC461D" w:rsidRDefault="00FC461D" w:rsidP="00FC461D">
      <w:pPr>
        <w:pStyle w:val="Sinespaciado"/>
        <w:widowControl w:val="0"/>
        <w:adjustRightInd w:val="0"/>
        <w:jc w:val="center"/>
        <w:textAlignment w:val="baseline"/>
        <w:rPr>
          <w:rFonts w:ascii="Arial" w:hAnsi="Arial" w:cs="Arial"/>
          <w:lang w:val="es-ES_tradnl"/>
        </w:rPr>
      </w:pPr>
      <w:r>
        <w:rPr>
          <w:rFonts w:ascii="Arial" w:hAnsi="Arial" w:cs="Arial"/>
          <w:b/>
          <w:sz w:val="18"/>
          <w:szCs w:val="18"/>
          <w:u w:val="single"/>
          <w:lang w:val="es-ES_tradnl" w:eastAsia="es-ES"/>
        </w:rPr>
        <w:t>El presente documento es de carácter informativo, más no una confirmación.</w:t>
      </w:r>
    </w:p>
    <w:p w14:paraId="7347CCB3" w14:textId="77777777" w:rsidR="00572348" w:rsidRPr="00C96F86" w:rsidRDefault="00572348" w:rsidP="00FC461D">
      <w:pPr>
        <w:pStyle w:val="Sinespaciado"/>
        <w:jc w:val="both"/>
        <w:rPr>
          <w:rFonts w:ascii="Arial" w:hAnsi="Arial" w:cs="Arial"/>
          <w:lang w:val="es-ES_tradnl"/>
        </w:rPr>
      </w:pPr>
    </w:p>
    <w:sectPr w:rsidR="00572348" w:rsidRPr="00C96F86" w:rsidSect="00B46D84">
      <w:headerReference w:type="default" r:id="rId9"/>
      <w:footerReference w:type="default" r:id="rId10"/>
      <w:pgSz w:w="11906" w:h="16838"/>
      <w:pgMar w:top="2385" w:right="1983" w:bottom="1134"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9CBED5" w14:textId="77777777" w:rsidR="00147E05" w:rsidRDefault="00147E05">
      <w:pPr>
        <w:spacing w:after="0" w:line="240" w:lineRule="auto"/>
      </w:pPr>
      <w:r>
        <w:separator/>
      </w:r>
    </w:p>
  </w:endnote>
  <w:endnote w:type="continuationSeparator" w:id="0">
    <w:p w14:paraId="665AD914" w14:textId="77777777" w:rsidR="00147E05" w:rsidRDefault="00147E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53526" w14:textId="77777777" w:rsidR="00E71857" w:rsidRDefault="00E71857" w:rsidP="007B53F5">
    <w:pPr>
      <w:pStyle w:val="Piedepgina"/>
      <w:jc w:val="center"/>
      <w:rPr>
        <w:rFonts w:ascii="Arial" w:hAnsi="Arial" w:cs="Arial"/>
        <w:sz w:val="13"/>
        <w:szCs w:val="13"/>
      </w:rPr>
    </w:pPr>
    <w:r>
      <w:rPr>
        <w:rFonts w:ascii="Arial" w:hAnsi="Arial" w:cs="Arial"/>
        <w:sz w:val="13"/>
        <w:szCs w:val="13"/>
      </w:rPr>
      <w:t xml:space="preserve">Teléfono </w:t>
    </w:r>
    <w:r w:rsidRPr="00E71857">
      <w:rPr>
        <w:rFonts w:ascii="Arial" w:hAnsi="Arial" w:cs="Arial"/>
        <w:sz w:val="13"/>
        <w:szCs w:val="13"/>
      </w:rPr>
      <w:t>55</w:t>
    </w:r>
    <w:r>
      <w:rPr>
        <w:rFonts w:ascii="Arial" w:hAnsi="Arial" w:cs="Arial"/>
        <w:sz w:val="13"/>
        <w:szCs w:val="13"/>
      </w:rPr>
      <w:t xml:space="preserve"> </w:t>
    </w:r>
    <w:r w:rsidRPr="00E71857">
      <w:rPr>
        <w:rFonts w:ascii="Arial" w:hAnsi="Arial" w:cs="Arial"/>
        <w:sz w:val="13"/>
        <w:szCs w:val="13"/>
      </w:rPr>
      <w:t>4961-3743</w:t>
    </w:r>
  </w:p>
  <w:p w14:paraId="43D4C334" w14:textId="77777777" w:rsidR="007F481F" w:rsidRDefault="007F481F" w:rsidP="007B53F5">
    <w:pPr>
      <w:pStyle w:val="Piedepgina"/>
      <w:jc w:val="center"/>
    </w:pPr>
    <w:r w:rsidRPr="00063C8C">
      <w:rPr>
        <w:rFonts w:ascii="Arial" w:hAnsi="Arial" w:cs="Arial"/>
        <w:sz w:val="13"/>
        <w:szCs w:val="13"/>
      </w:rPr>
      <w:t xml:space="preserve">   </w:t>
    </w:r>
    <w:hyperlink r:id="rId1" w:history="1">
      <w:r w:rsidR="00E71857" w:rsidRPr="00DF3104">
        <w:rPr>
          <w:rStyle w:val="Hipervnculo"/>
          <w:rFonts w:ascii="Arial" w:hAnsi="Arial" w:cs="Arial"/>
          <w:sz w:val="13"/>
          <w:szCs w:val="13"/>
        </w:rPr>
        <w:t>www.entornocit.com</w:t>
      </w:r>
    </w:hyperlink>
    <w:r>
      <w:rPr>
        <w:rFonts w:ascii="Arial" w:hAnsi="Arial" w:cs="Arial"/>
        <w:sz w:val="13"/>
        <w:szCs w:val="13"/>
      </w:rPr>
      <w:t xml:space="preserve"> </w:t>
    </w:r>
    <w:r w:rsidRPr="00063C8C">
      <w:rPr>
        <w:rFonts w:ascii="Arial" w:hAnsi="Arial" w:cs="Arial"/>
        <w:sz w:val="13"/>
        <w:szCs w:val="13"/>
      </w:rPr>
      <w:t xml:space="preserve">  </w:t>
    </w:r>
    <w:hyperlink r:id="rId2" w:history="1">
      <w:r w:rsidR="00E71857" w:rsidRPr="00E71857">
        <w:rPr>
          <w:rStyle w:val="Hipervnculo"/>
          <w:sz w:val="16"/>
        </w:rPr>
        <w:t>cit.reservas@gmail.com</w:t>
      </w:r>
    </w:hyperlink>
  </w:p>
  <w:p w14:paraId="545177E8" w14:textId="77777777" w:rsidR="00E71857" w:rsidRPr="009D2BB6" w:rsidRDefault="00E71857" w:rsidP="007B53F5">
    <w:pPr>
      <w:pStyle w:val="Piedepgina"/>
      <w:jc w:val="center"/>
      <w:rPr>
        <w:rFonts w:ascii="Arial" w:hAnsi="Arial" w:cs="Arial"/>
        <w:sz w:val="13"/>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095198" w14:textId="77777777" w:rsidR="00147E05" w:rsidRDefault="00147E05">
      <w:pPr>
        <w:spacing w:after="0" w:line="240" w:lineRule="auto"/>
      </w:pPr>
      <w:r>
        <w:separator/>
      </w:r>
    </w:p>
  </w:footnote>
  <w:footnote w:type="continuationSeparator" w:id="0">
    <w:p w14:paraId="43D57B26" w14:textId="77777777" w:rsidR="00147E05" w:rsidRDefault="00147E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3177B" w14:textId="77777777" w:rsidR="00B46D84" w:rsidRPr="00B46D84" w:rsidRDefault="00E71857" w:rsidP="00B46D84">
    <w:pPr>
      <w:pStyle w:val="Encabezado"/>
    </w:pPr>
    <w:r>
      <w:rPr>
        <w:rFonts w:ascii="Arial Black" w:eastAsia="Times New Roman" w:hAnsi="Arial Black" w:cs="Times New Roman"/>
        <w:noProof/>
        <w:color w:val="000000"/>
        <w:sz w:val="24"/>
        <w:szCs w:val="24"/>
        <w:lang w:val="es-MX" w:eastAsia="es-MX"/>
      </w:rPr>
      <mc:AlternateContent>
        <mc:Choice Requires="wps">
          <w:drawing>
            <wp:anchor distT="0" distB="0" distL="114300" distR="114300" simplePos="0" relativeHeight="251659264" behindDoc="1" locked="0" layoutInCell="1" allowOverlap="1" wp14:anchorId="3B5BC3E9" wp14:editId="4A77A78C">
              <wp:simplePos x="0" y="0"/>
              <wp:positionH relativeFrom="column">
                <wp:posOffset>-1317625</wp:posOffset>
              </wp:positionH>
              <wp:positionV relativeFrom="paragraph">
                <wp:posOffset>-450215</wp:posOffset>
              </wp:positionV>
              <wp:extent cx="7639050" cy="1543050"/>
              <wp:effectExtent l="0" t="0" r="0" b="0"/>
              <wp:wrapNone/>
              <wp:docPr id="2" name="2 Rectángulo"/>
              <wp:cNvGraphicFramePr/>
              <a:graphic xmlns:a="http://schemas.openxmlformats.org/drawingml/2006/main">
                <a:graphicData uri="http://schemas.microsoft.com/office/word/2010/wordprocessingShape">
                  <wps:wsp>
                    <wps:cNvSpPr/>
                    <wps:spPr>
                      <a:xfrm>
                        <a:off x="0" y="0"/>
                        <a:ext cx="7639050" cy="1543050"/>
                      </a:xfrm>
                      <a:prstGeom prst="rect">
                        <a:avLst/>
                      </a:prstGeom>
                      <a:solidFill>
                        <a:schemeClr val="tx2">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7C799A" id="2 Rectángulo" o:spid="_x0000_s1026" style="position:absolute;margin-left:-103.75pt;margin-top:-35.45pt;width:601.5pt;height:12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" fillcolor="#c6d9f1 [671]" stroked="f" strokeweight="2pt"/>
          </w:pict>
        </mc:Fallback>
      </mc:AlternateContent>
    </w:r>
    <w:r w:rsidR="00B46D84">
      <w:rPr>
        <w:rFonts w:ascii="Arial Black" w:eastAsia="Times New Roman" w:hAnsi="Arial Black" w:cs="Times New Roman"/>
        <w:noProof/>
        <w:color w:val="000000"/>
        <w:sz w:val="24"/>
        <w:szCs w:val="24"/>
        <w:lang w:val="es-MX" w:eastAsia="es-MX"/>
      </w:rPr>
      <w:drawing>
        <wp:anchor distT="0" distB="0" distL="114300" distR="114300" simplePos="0" relativeHeight="251658240" behindDoc="0" locked="0" layoutInCell="1" allowOverlap="1" wp14:anchorId="6B6380E5" wp14:editId="6354C5A1">
          <wp:simplePos x="0" y="0"/>
          <wp:positionH relativeFrom="column">
            <wp:posOffset>-155575</wp:posOffset>
          </wp:positionH>
          <wp:positionV relativeFrom="paragraph">
            <wp:posOffset>-316865</wp:posOffset>
          </wp:positionV>
          <wp:extent cx="1257935" cy="1323975"/>
          <wp:effectExtent l="0" t="0" r="0" b="9525"/>
          <wp:wrapNone/>
          <wp:docPr id="1" name="Imagen 1" descr="C:\Users\corei3\AppData\Local\Microsoft\Windows\INetCache\Content.Word\Entorno CIT Logo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orei3\AppData\Local\Microsoft\Windows\INetCache\Content.Word\Entorno CIT Logo PNG.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7935" cy="13239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43" type="#_x0000_t75" style="width:9pt;height:9pt" o:bullet="t">
        <v:imagedata r:id="rId1" o:title="MC900065725[1]"/>
      </v:shape>
    </w:pict>
  </w:numPicBullet>
  <w:abstractNum w:abstractNumId="0" w15:restartNumberingAfterBreak="0">
    <w:nsid w:val="0C1363BE"/>
    <w:multiLevelType w:val="hybridMultilevel"/>
    <w:tmpl w:val="4392925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695663"/>
    <w:multiLevelType w:val="hybridMultilevel"/>
    <w:tmpl w:val="0BA049A0"/>
    <w:lvl w:ilvl="0" w:tplc="365E090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3474032"/>
    <w:multiLevelType w:val="hybridMultilevel"/>
    <w:tmpl w:val="0DF4AEE2"/>
    <w:lvl w:ilvl="0" w:tplc="53986D26">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855652"/>
    <w:multiLevelType w:val="hybridMultilevel"/>
    <w:tmpl w:val="982658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B1B1EAF"/>
    <w:multiLevelType w:val="hybridMultilevel"/>
    <w:tmpl w:val="8880009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FDB5974"/>
    <w:multiLevelType w:val="hybridMultilevel"/>
    <w:tmpl w:val="DDFEEB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20A0423"/>
    <w:multiLevelType w:val="hybridMultilevel"/>
    <w:tmpl w:val="CB6A40F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24F5DD3"/>
    <w:multiLevelType w:val="hybridMultilevel"/>
    <w:tmpl w:val="54F6DBF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FAE57F6"/>
    <w:multiLevelType w:val="hybridMultilevel"/>
    <w:tmpl w:val="706677F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32F80C67"/>
    <w:multiLevelType w:val="hybridMultilevel"/>
    <w:tmpl w:val="B3C4093E"/>
    <w:lvl w:ilvl="0" w:tplc="E7B6BB1C">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0793565"/>
    <w:multiLevelType w:val="hybridMultilevel"/>
    <w:tmpl w:val="498862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2F451B0"/>
    <w:multiLevelType w:val="hybridMultilevel"/>
    <w:tmpl w:val="0B925098"/>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15:restartNumberingAfterBreak="0">
    <w:nsid w:val="446461DB"/>
    <w:multiLevelType w:val="hybridMultilevel"/>
    <w:tmpl w:val="BE6CE418"/>
    <w:lvl w:ilvl="0" w:tplc="7564DDD8">
      <w:numFmt w:val="bullet"/>
      <w:lvlText w:val=""/>
      <w:lvlJc w:val="left"/>
      <w:pPr>
        <w:ind w:left="720" w:hanging="360"/>
      </w:pPr>
      <w:rPr>
        <w:rFonts w:ascii="Symbol" w:eastAsia="Calibr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6D816A5"/>
    <w:multiLevelType w:val="hybridMultilevel"/>
    <w:tmpl w:val="E8B069DA"/>
    <w:lvl w:ilvl="0" w:tplc="45AADF98">
      <w:start w:val="1"/>
      <w:numFmt w:val="bullet"/>
      <w:lvlText w:val=""/>
      <w:lvlJc w:val="left"/>
      <w:pPr>
        <w:ind w:left="720"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272FEC"/>
    <w:multiLevelType w:val="hybridMultilevel"/>
    <w:tmpl w:val="389AFE46"/>
    <w:lvl w:ilvl="0" w:tplc="080047F6">
      <w:start w:val="1"/>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F733766"/>
    <w:multiLevelType w:val="hybridMultilevel"/>
    <w:tmpl w:val="124EBDE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25E2187"/>
    <w:multiLevelType w:val="hybridMultilevel"/>
    <w:tmpl w:val="E00609E0"/>
    <w:lvl w:ilvl="0" w:tplc="DE06233A">
      <w:numFmt w:val="bullet"/>
      <w:lvlText w:val="-"/>
      <w:lvlJc w:val="left"/>
      <w:pPr>
        <w:ind w:left="720" w:hanging="360"/>
      </w:pPr>
      <w:rPr>
        <w:rFonts w:ascii="Lucida Sans Unicode" w:eastAsia="Times New Roman" w:hAnsi="Lucida Sans Unicode" w:cs="Lucida Sans Unicode" w:hint="default"/>
        <w:sz w:val="20"/>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6AA9128B"/>
    <w:multiLevelType w:val="hybridMultilevel"/>
    <w:tmpl w:val="3866F14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0A40D51"/>
    <w:multiLevelType w:val="hybridMultilevel"/>
    <w:tmpl w:val="F730AF10"/>
    <w:lvl w:ilvl="0" w:tplc="53986D26">
      <w:start w:val="1"/>
      <w:numFmt w:val="bullet"/>
      <w:lvlText w:val=""/>
      <w:lvlPicBulletId w:val="0"/>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1A22E00"/>
    <w:multiLevelType w:val="hybridMultilevel"/>
    <w:tmpl w:val="EF483CB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13"/>
  </w:num>
  <w:num w:numId="2">
    <w:abstractNumId w:val="2"/>
  </w:num>
  <w:num w:numId="3">
    <w:abstractNumId w:val="16"/>
  </w:num>
  <w:num w:numId="4">
    <w:abstractNumId w:val="5"/>
  </w:num>
  <w:num w:numId="5">
    <w:abstractNumId w:val="12"/>
  </w:num>
  <w:num w:numId="6">
    <w:abstractNumId w:val="14"/>
  </w:num>
  <w:num w:numId="7">
    <w:abstractNumId w:val="1"/>
  </w:num>
  <w:num w:numId="8">
    <w:abstractNumId w:val="20"/>
  </w:num>
  <w:num w:numId="9">
    <w:abstractNumId w:val="9"/>
  </w:num>
  <w:num w:numId="10">
    <w:abstractNumId w:val="8"/>
  </w:num>
  <w:num w:numId="11">
    <w:abstractNumId w:val="0"/>
  </w:num>
  <w:num w:numId="12">
    <w:abstractNumId w:val="11"/>
  </w:num>
  <w:num w:numId="13">
    <w:abstractNumId w:val="17"/>
  </w:num>
  <w:num w:numId="14">
    <w:abstractNumId w:val="3"/>
  </w:num>
  <w:num w:numId="15">
    <w:abstractNumId w:val="17"/>
  </w:num>
  <w:num w:numId="16">
    <w:abstractNumId w:val="2"/>
  </w:num>
  <w:num w:numId="17">
    <w:abstractNumId w:val="16"/>
  </w:num>
  <w:num w:numId="18">
    <w:abstractNumId w:val="3"/>
  </w:num>
  <w:num w:numId="19">
    <w:abstractNumId w:val="4"/>
  </w:num>
  <w:num w:numId="20">
    <w:abstractNumId w:val="18"/>
  </w:num>
  <w:num w:numId="21">
    <w:abstractNumId w:val="7"/>
  </w:num>
  <w:num w:numId="22">
    <w:abstractNumId w:val="6"/>
  </w:num>
  <w:num w:numId="23">
    <w:abstractNumId w:val="19"/>
  </w:num>
  <w:num w:numId="24">
    <w:abstractNumId w:val="15"/>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32D"/>
    <w:rsid w:val="000044C1"/>
    <w:rsid w:val="00035E63"/>
    <w:rsid w:val="000372BD"/>
    <w:rsid w:val="00054A2B"/>
    <w:rsid w:val="00070239"/>
    <w:rsid w:val="0007153C"/>
    <w:rsid w:val="000717DF"/>
    <w:rsid w:val="00071A34"/>
    <w:rsid w:val="00074B73"/>
    <w:rsid w:val="00074E6A"/>
    <w:rsid w:val="00086665"/>
    <w:rsid w:val="0009248B"/>
    <w:rsid w:val="00092582"/>
    <w:rsid w:val="000930EC"/>
    <w:rsid w:val="000A0823"/>
    <w:rsid w:val="000B113F"/>
    <w:rsid w:val="000B4F16"/>
    <w:rsid w:val="000C1476"/>
    <w:rsid w:val="000D5AFE"/>
    <w:rsid w:val="000E33AE"/>
    <w:rsid w:val="000E4C91"/>
    <w:rsid w:val="0010487F"/>
    <w:rsid w:val="00113498"/>
    <w:rsid w:val="0012209F"/>
    <w:rsid w:val="001236DA"/>
    <w:rsid w:val="00135C53"/>
    <w:rsid w:val="001445AC"/>
    <w:rsid w:val="00147E05"/>
    <w:rsid w:val="00154D2A"/>
    <w:rsid w:val="001608C6"/>
    <w:rsid w:val="00162AAE"/>
    <w:rsid w:val="00166862"/>
    <w:rsid w:val="00167382"/>
    <w:rsid w:val="001958C6"/>
    <w:rsid w:val="001A6EC1"/>
    <w:rsid w:val="001B19D9"/>
    <w:rsid w:val="001C4898"/>
    <w:rsid w:val="001D12FC"/>
    <w:rsid w:val="001E5E33"/>
    <w:rsid w:val="001F6BA3"/>
    <w:rsid w:val="00206044"/>
    <w:rsid w:val="00211994"/>
    <w:rsid w:val="00211ADD"/>
    <w:rsid w:val="00212F14"/>
    <w:rsid w:val="00216055"/>
    <w:rsid w:val="002200F3"/>
    <w:rsid w:val="00222B61"/>
    <w:rsid w:val="00232BDE"/>
    <w:rsid w:val="00236155"/>
    <w:rsid w:val="00245D60"/>
    <w:rsid w:val="002466EC"/>
    <w:rsid w:val="00246D7F"/>
    <w:rsid w:val="00251243"/>
    <w:rsid w:val="00252C22"/>
    <w:rsid w:val="00252FCB"/>
    <w:rsid w:val="00264B93"/>
    <w:rsid w:val="002659BA"/>
    <w:rsid w:val="002703C9"/>
    <w:rsid w:val="002727A5"/>
    <w:rsid w:val="00273495"/>
    <w:rsid w:val="00280617"/>
    <w:rsid w:val="00281149"/>
    <w:rsid w:val="002827BE"/>
    <w:rsid w:val="00282807"/>
    <w:rsid w:val="00297D94"/>
    <w:rsid w:val="002A62F0"/>
    <w:rsid w:val="002B02F8"/>
    <w:rsid w:val="002B7A07"/>
    <w:rsid w:val="002C2511"/>
    <w:rsid w:val="002D445E"/>
    <w:rsid w:val="002D75C9"/>
    <w:rsid w:val="002E3C8E"/>
    <w:rsid w:val="002F2CA2"/>
    <w:rsid w:val="003055BE"/>
    <w:rsid w:val="003076C5"/>
    <w:rsid w:val="00310E14"/>
    <w:rsid w:val="0031647C"/>
    <w:rsid w:val="00316495"/>
    <w:rsid w:val="0031671E"/>
    <w:rsid w:val="003279A1"/>
    <w:rsid w:val="00331610"/>
    <w:rsid w:val="00352E33"/>
    <w:rsid w:val="0036130D"/>
    <w:rsid w:val="00370D4A"/>
    <w:rsid w:val="00376EB0"/>
    <w:rsid w:val="0037782F"/>
    <w:rsid w:val="0037797D"/>
    <w:rsid w:val="003855F4"/>
    <w:rsid w:val="0039002E"/>
    <w:rsid w:val="003A3457"/>
    <w:rsid w:val="003B0ACD"/>
    <w:rsid w:val="003B0FEF"/>
    <w:rsid w:val="003B1A5C"/>
    <w:rsid w:val="003B58D7"/>
    <w:rsid w:val="003C16D5"/>
    <w:rsid w:val="003C2314"/>
    <w:rsid w:val="003C7C55"/>
    <w:rsid w:val="003E3D4D"/>
    <w:rsid w:val="003E4828"/>
    <w:rsid w:val="003F0BB0"/>
    <w:rsid w:val="003F6970"/>
    <w:rsid w:val="003F6FDA"/>
    <w:rsid w:val="0040321E"/>
    <w:rsid w:val="004054CE"/>
    <w:rsid w:val="00413715"/>
    <w:rsid w:val="00423F19"/>
    <w:rsid w:val="0043131D"/>
    <w:rsid w:val="004345CE"/>
    <w:rsid w:val="00437453"/>
    <w:rsid w:val="00440E8C"/>
    <w:rsid w:val="00446365"/>
    <w:rsid w:val="00452411"/>
    <w:rsid w:val="00454698"/>
    <w:rsid w:val="0046232D"/>
    <w:rsid w:val="00465569"/>
    <w:rsid w:val="00467664"/>
    <w:rsid w:val="00475723"/>
    <w:rsid w:val="004764CF"/>
    <w:rsid w:val="00493F32"/>
    <w:rsid w:val="0049670B"/>
    <w:rsid w:val="004B041B"/>
    <w:rsid w:val="004B3D5A"/>
    <w:rsid w:val="004B7D24"/>
    <w:rsid w:val="004C307F"/>
    <w:rsid w:val="004D08E4"/>
    <w:rsid w:val="004D69C8"/>
    <w:rsid w:val="004E48CC"/>
    <w:rsid w:val="004E661B"/>
    <w:rsid w:val="004E6B7B"/>
    <w:rsid w:val="004F1E50"/>
    <w:rsid w:val="004F224A"/>
    <w:rsid w:val="004F4BF5"/>
    <w:rsid w:val="00507001"/>
    <w:rsid w:val="005125CA"/>
    <w:rsid w:val="00531EF9"/>
    <w:rsid w:val="00543282"/>
    <w:rsid w:val="00546B1A"/>
    <w:rsid w:val="00553D69"/>
    <w:rsid w:val="0056018C"/>
    <w:rsid w:val="0057123C"/>
    <w:rsid w:val="00572348"/>
    <w:rsid w:val="005771E0"/>
    <w:rsid w:val="00583858"/>
    <w:rsid w:val="00585B29"/>
    <w:rsid w:val="005955DD"/>
    <w:rsid w:val="005957BE"/>
    <w:rsid w:val="00596055"/>
    <w:rsid w:val="00597021"/>
    <w:rsid w:val="005B4CA8"/>
    <w:rsid w:val="005D6135"/>
    <w:rsid w:val="005D6E5A"/>
    <w:rsid w:val="005E3855"/>
    <w:rsid w:val="005E676B"/>
    <w:rsid w:val="005E7022"/>
    <w:rsid w:val="00600B6B"/>
    <w:rsid w:val="006160B0"/>
    <w:rsid w:val="006232AF"/>
    <w:rsid w:val="00632D85"/>
    <w:rsid w:val="006412FD"/>
    <w:rsid w:val="00643181"/>
    <w:rsid w:val="00644025"/>
    <w:rsid w:val="00644F98"/>
    <w:rsid w:val="006538BC"/>
    <w:rsid w:val="0067417B"/>
    <w:rsid w:val="00683201"/>
    <w:rsid w:val="00683B59"/>
    <w:rsid w:val="00684C59"/>
    <w:rsid w:val="00693C1C"/>
    <w:rsid w:val="006A0592"/>
    <w:rsid w:val="006A1BAC"/>
    <w:rsid w:val="006A3938"/>
    <w:rsid w:val="006B6F2C"/>
    <w:rsid w:val="006C1F41"/>
    <w:rsid w:val="006D4D42"/>
    <w:rsid w:val="006E1018"/>
    <w:rsid w:val="006E4820"/>
    <w:rsid w:val="006F3624"/>
    <w:rsid w:val="006F39B8"/>
    <w:rsid w:val="007066AC"/>
    <w:rsid w:val="00723535"/>
    <w:rsid w:val="00723C9D"/>
    <w:rsid w:val="0074208E"/>
    <w:rsid w:val="00761B86"/>
    <w:rsid w:val="00763403"/>
    <w:rsid w:val="00766777"/>
    <w:rsid w:val="0077299B"/>
    <w:rsid w:val="00774FA8"/>
    <w:rsid w:val="00785869"/>
    <w:rsid w:val="00785BC6"/>
    <w:rsid w:val="007953F3"/>
    <w:rsid w:val="00797083"/>
    <w:rsid w:val="007A0136"/>
    <w:rsid w:val="007A238A"/>
    <w:rsid w:val="007A60B1"/>
    <w:rsid w:val="007B0F7F"/>
    <w:rsid w:val="007B150D"/>
    <w:rsid w:val="007B53F5"/>
    <w:rsid w:val="007C187A"/>
    <w:rsid w:val="007C34D2"/>
    <w:rsid w:val="007D1597"/>
    <w:rsid w:val="007D5E9A"/>
    <w:rsid w:val="007E5B68"/>
    <w:rsid w:val="007F3191"/>
    <w:rsid w:val="007F481F"/>
    <w:rsid w:val="007F5885"/>
    <w:rsid w:val="00800644"/>
    <w:rsid w:val="008175BD"/>
    <w:rsid w:val="0082069B"/>
    <w:rsid w:val="00824288"/>
    <w:rsid w:val="008265A7"/>
    <w:rsid w:val="00831427"/>
    <w:rsid w:val="00831D65"/>
    <w:rsid w:val="00852783"/>
    <w:rsid w:val="00860EF6"/>
    <w:rsid w:val="00863930"/>
    <w:rsid w:val="00876646"/>
    <w:rsid w:val="008778F8"/>
    <w:rsid w:val="00882B7A"/>
    <w:rsid w:val="00886627"/>
    <w:rsid w:val="0089163A"/>
    <w:rsid w:val="0089650C"/>
    <w:rsid w:val="008B636E"/>
    <w:rsid w:val="008B6F96"/>
    <w:rsid w:val="008C2718"/>
    <w:rsid w:val="008C73A7"/>
    <w:rsid w:val="008D37C5"/>
    <w:rsid w:val="008D5CF3"/>
    <w:rsid w:val="008D7D93"/>
    <w:rsid w:val="008E5921"/>
    <w:rsid w:val="008F2DF2"/>
    <w:rsid w:val="008F6F15"/>
    <w:rsid w:val="00904259"/>
    <w:rsid w:val="00907F98"/>
    <w:rsid w:val="00912C86"/>
    <w:rsid w:val="009178E4"/>
    <w:rsid w:val="009242C4"/>
    <w:rsid w:val="00927E04"/>
    <w:rsid w:val="0093229B"/>
    <w:rsid w:val="009409BE"/>
    <w:rsid w:val="00943638"/>
    <w:rsid w:val="00955079"/>
    <w:rsid w:val="009654C4"/>
    <w:rsid w:val="0097341A"/>
    <w:rsid w:val="009917EA"/>
    <w:rsid w:val="00991987"/>
    <w:rsid w:val="00992C4A"/>
    <w:rsid w:val="00996C61"/>
    <w:rsid w:val="00996F3F"/>
    <w:rsid w:val="00997913"/>
    <w:rsid w:val="00997DBB"/>
    <w:rsid w:val="00997EB3"/>
    <w:rsid w:val="009A66CD"/>
    <w:rsid w:val="009A6882"/>
    <w:rsid w:val="009B0A36"/>
    <w:rsid w:val="009C74C3"/>
    <w:rsid w:val="009E053C"/>
    <w:rsid w:val="009E1A32"/>
    <w:rsid w:val="009E3593"/>
    <w:rsid w:val="009F4F52"/>
    <w:rsid w:val="009F5A33"/>
    <w:rsid w:val="009F79FE"/>
    <w:rsid w:val="00A1687D"/>
    <w:rsid w:val="00A17348"/>
    <w:rsid w:val="00A2095B"/>
    <w:rsid w:val="00A23647"/>
    <w:rsid w:val="00A2393D"/>
    <w:rsid w:val="00A45C62"/>
    <w:rsid w:val="00A56B93"/>
    <w:rsid w:val="00A76D1B"/>
    <w:rsid w:val="00A968AE"/>
    <w:rsid w:val="00A96EE5"/>
    <w:rsid w:val="00A96FA6"/>
    <w:rsid w:val="00AA5AAA"/>
    <w:rsid w:val="00AC43BC"/>
    <w:rsid w:val="00AC7B88"/>
    <w:rsid w:val="00AD67D7"/>
    <w:rsid w:val="00AE306B"/>
    <w:rsid w:val="00AE3083"/>
    <w:rsid w:val="00AF5533"/>
    <w:rsid w:val="00B04CEB"/>
    <w:rsid w:val="00B10721"/>
    <w:rsid w:val="00B11DEF"/>
    <w:rsid w:val="00B25167"/>
    <w:rsid w:val="00B32F77"/>
    <w:rsid w:val="00B456E3"/>
    <w:rsid w:val="00B46D84"/>
    <w:rsid w:val="00B53BCF"/>
    <w:rsid w:val="00B677D6"/>
    <w:rsid w:val="00B72F85"/>
    <w:rsid w:val="00B743C7"/>
    <w:rsid w:val="00B774AF"/>
    <w:rsid w:val="00B905DC"/>
    <w:rsid w:val="00B977F8"/>
    <w:rsid w:val="00BA08E9"/>
    <w:rsid w:val="00BA4F7A"/>
    <w:rsid w:val="00BB0554"/>
    <w:rsid w:val="00BB7442"/>
    <w:rsid w:val="00BC31C9"/>
    <w:rsid w:val="00BC7B51"/>
    <w:rsid w:val="00BE5479"/>
    <w:rsid w:val="00C10068"/>
    <w:rsid w:val="00C10679"/>
    <w:rsid w:val="00C15686"/>
    <w:rsid w:val="00C24003"/>
    <w:rsid w:val="00C27560"/>
    <w:rsid w:val="00C352CC"/>
    <w:rsid w:val="00C3690A"/>
    <w:rsid w:val="00C43989"/>
    <w:rsid w:val="00C44284"/>
    <w:rsid w:val="00C46778"/>
    <w:rsid w:val="00C617A3"/>
    <w:rsid w:val="00C66B7A"/>
    <w:rsid w:val="00C675DC"/>
    <w:rsid w:val="00C96213"/>
    <w:rsid w:val="00C96F86"/>
    <w:rsid w:val="00C970A6"/>
    <w:rsid w:val="00C97A49"/>
    <w:rsid w:val="00CA2748"/>
    <w:rsid w:val="00CA63B1"/>
    <w:rsid w:val="00CC080D"/>
    <w:rsid w:val="00CC3FAA"/>
    <w:rsid w:val="00CC7588"/>
    <w:rsid w:val="00CD22D6"/>
    <w:rsid w:val="00CD246B"/>
    <w:rsid w:val="00CD2C67"/>
    <w:rsid w:val="00CD6FC6"/>
    <w:rsid w:val="00CF2FC7"/>
    <w:rsid w:val="00D014F7"/>
    <w:rsid w:val="00D04A82"/>
    <w:rsid w:val="00D23921"/>
    <w:rsid w:val="00D300C6"/>
    <w:rsid w:val="00D363A1"/>
    <w:rsid w:val="00D37049"/>
    <w:rsid w:val="00D573C7"/>
    <w:rsid w:val="00D6044C"/>
    <w:rsid w:val="00D61AEA"/>
    <w:rsid w:val="00D665AB"/>
    <w:rsid w:val="00D73CDD"/>
    <w:rsid w:val="00D758E4"/>
    <w:rsid w:val="00D90CD9"/>
    <w:rsid w:val="00D959B1"/>
    <w:rsid w:val="00DB151D"/>
    <w:rsid w:val="00DC0B39"/>
    <w:rsid w:val="00DC15AA"/>
    <w:rsid w:val="00DC5772"/>
    <w:rsid w:val="00DD1225"/>
    <w:rsid w:val="00DD2853"/>
    <w:rsid w:val="00DE3E14"/>
    <w:rsid w:val="00E0463F"/>
    <w:rsid w:val="00E04EE3"/>
    <w:rsid w:val="00E23933"/>
    <w:rsid w:val="00E253A0"/>
    <w:rsid w:val="00E27D20"/>
    <w:rsid w:val="00E308E7"/>
    <w:rsid w:val="00E36CE9"/>
    <w:rsid w:val="00E45F9C"/>
    <w:rsid w:val="00E46360"/>
    <w:rsid w:val="00E52980"/>
    <w:rsid w:val="00E52DB7"/>
    <w:rsid w:val="00E662D1"/>
    <w:rsid w:val="00E663AB"/>
    <w:rsid w:val="00E665AF"/>
    <w:rsid w:val="00E71857"/>
    <w:rsid w:val="00E95074"/>
    <w:rsid w:val="00EA6B3F"/>
    <w:rsid w:val="00EB2220"/>
    <w:rsid w:val="00EB2ED8"/>
    <w:rsid w:val="00EB4451"/>
    <w:rsid w:val="00EB59B4"/>
    <w:rsid w:val="00EC30D7"/>
    <w:rsid w:val="00ED4080"/>
    <w:rsid w:val="00ED6C22"/>
    <w:rsid w:val="00EF3D24"/>
    <w:rsid w:val="00EF5F58"/>
    <w:rsid w:val="00F16E8C"/>
    <w:rsid w:val="00F23D1C"/>
    <w:rsid w:val="00F26E2E"/>
    <w:rsid w:val="00F30B88"/>
    <w:rsid w:val="00F40A22"/>
    <w:rsid w:val="00F41177"/>
    <w:rsid w:val="00F445C4"/>
    <w:rsid w:val="00F44E91"/>
    <w:rsid w:val="00F513C4"/>
    <w:rsid w:val="00F5207B"/>
    <w:rsid w:val="00F55D61"/>
    <w:rsid w:val="00F572A9"/>
    <w:rsid w:val="00F64D7E"/>
    <w:rsid w:val="00F7399A"/>
    <w:rsid w:val="00F8502A"/>
    <w:rsid w:val="00F85DB9"/>
    <w:rsid w:val="00F9482C"/>
    <w:rsid w:val="00F96C77"/>
    <w:rsid w:val="00FA48C4"/>
    <w:rsid w:val="00FB48DC"/>
    <w:rsid w:val="00FB5692"/>
    <w:rsid w:val="00FB74AF"/>
    <w:rsid w:val="00FC1DEE"/>
    <w:rsid w:val="00FC3683"/>
    <w:rsid w:val="00FC461D"/>
    <w:rsid w:val="00FC7275"/>
    <w:rsid w:val="00FC7BC2"/>
    <w:rsid w:val="00FF30D0"/>
    <w:rsid w:val="00FF3D8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365516"/>
  <w15:docId w15:val="{BA4934C3-0009-4DD5-93B5-E1C5B27AD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232D"/>
    <w:rPr>
      <w:lang w:val="es-ES"/>
    </w:rPr>
  </w:style>
  <w:style w:type="paragraph" w:styleId="Ttulo4">
    <w:name w:val="heading 4"/>
    <w:basedOn w:val="Normal"/>
    <w:next w:val="Normal"/>
    <w:link w:val="Ttulo4Car"/>
    <w:qFormat/>
    <w:rsid w:val="00C44284"/>
    <w:pPr>
      <w:keepNext/>
      <w:spacing w:after="0" w:line="240" w:lineRule="auto"/>
      <w:jc w:val="both"/>
      <w:outlineLvl w:val="3"/>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99"/>
    <w:qFormat/>
    <w:rsid w:val="0046232D"/>
    <w:pPr>
      <w:spacing w:after="0" w:line="240" w:lineRule="auto"/>
    </w:pPr>
    <w:rPr>
      <w:rFonts w:ascii="Times New Roman" w:eastAsia="Times New Roman" w:hAnsi="Times New Roman" w:cs="Times New Roman"/>
      <w:sz w:val="24"/>
      <w:szCs w:val="24"/>
      <w:lang w:val="en-US"/>
    </w:rPr>
  </w:style>
  <w:style w:type="character" w:customStyle="1" w:styleId="SinespaciadoCar">
    <w:name w:val="Sin espaciado Car"/>
    <w:link w:val="Sinespaciado"/>
    <w:uiPriority w:val="99"/>
    <w:rsid w:val="0046232D"/>
    <w:rPr>
      <w:rFonts w:ascii="Times New Roman" w:eastAsia="Times New Roman" w:hAnsi="Times New Roman" w:cs="Times New Roman"/>
      <w:sz w:val="24"/>
      <w:szCs w:val="24"/>
      <w:lang w:val="en-US"/>
    </w:rPr>
  </w:style>
  <w:style w:type="paragraph" w:styleId="Piedepgina">
    <w:name w:val="footer"/>
    <w:basedOn w:val="Normal"/>
    <w:link w:val="PiedepginaCar"/>
    <w:uiPriority w:val="99"/>
    <w:unhideWhenUsed/>
    <w:rsid w:val="0046232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6232D"/>
    <w:rPr>
      <w:lang w:val="es-ES"/>
    </w:rPr>
  </w:style>
  <w:style w:type="character" w:styleId="Hipervnculo">
    <w:name w:val="Hyperlink"/>
    <w:basedOn w:val="Fuentedeprrafopredeter"/>
    <w:uiPriority w:val="99"/>
    <w:unhideWhenUsed/>
    <w:rsid w:val="0046232D"/>
    <w:rPr>
      <w:color w:val="0000FF" w:themeColor="hyperlink"/>
      <w:u w:val="single"/>
    </w:rPr>
  </w:style>
  <w:style w:type="paragraph" w:styleId="Encabezado">
    <w:name w:val="header"/>
    <w:basedOn w:val="Normal"/>
    <w:link w:val="EncabezadoCar"/>
    <w:unhideWhenUsed/>
    <w:rsid w:val="0046232D"/>
    <w:pPr>
      <w:tabs>
        <w:tab w:val="center" w:pos="4252"/>
        <w:tab w:val="right" w:pos="8504"/>
      </w:tabs>
      <w:spacing w:after="0" w:line="240" w:lineRule="auto"/>
    </w:pPr>
  </w:style>
  <w:style w:type="character" w:customStyle="1" w:styleId="EncabezadoCar">
    <w:name w:val="Encabezado Car"/>
    <w:basedOn w:val="Fuentedeprrafopredeter"/>
    <w:link w:val="Encabezado"/>
    <w:rsid w:val="0046232D"/>
    <w:rPr>
      <w:lang w:val="es-ES"/>
    </w:rPr>
  </w:style>
  <w:style w:type="paragraph" w:styleId="Prrafodelista">
    <w:name w:val="List Paragraph"/>
    <w:basedOn w:val="Normal"/>
    <w:uiPriority w:val="34"/>
    <w:qFormat/>
    <w:rsid w:val="0046232D"/>
    <w:pPr>
      <w:ind w:left="720"/>
      <w:contextualSpacing/>
    </w:pPr>
  </w:style>
  <w:style w:type="table" w:styleId="Cuadrculamedia1-nfasis6">
    <w:name w:val="Medium Grid 1 Accent 6"/>
    <w:basedOn w:val="Tablanormal"/>
    <w:uiPriority w:val="67"/>
    <w:rsid w:val="0046232D"/>
    <w:pPr>
      <w:spacing w:after="0" w:line="240" w:lineRule="auto"/>
    </w:pPr>
    <w:rPr>
      <w:lang w:val="es-E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Sombreadomedio1-nfasis6">
    <w:name w:val="Medium Shading 1 Accent 6"/>
    <w:basedOn w:val="Tablanormal"/>
    <w:uiPriority w:val="63"/>
    <w:rsid w:val="0046232D"/>
    <w:pPr>
      <w:spacing w:after="0" w:line="240" w:lineRule="auto"/>
    </w:pPr>
    <w:rPr>
      <w:lang w:val="es-ES"/>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Listamedia1-nfasis6">
    <w:name w:val="Medium List 1 Accent 6"/>
    <w:basedOn w:val="Tablanormal"/>
    <w:uiPriority w:val="65"/>
    <w:rsid w:val="0046232D"/>
    <w:pPr>
      <w:spacing w:after="0" w:line="240" w:lineRule="auto"/>
    </w:pPr>
    <w:rPr>
      <w:color w:val="000000" w:themeColor="text1"/>
      <w:lang w:val="es-ES"/>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character" w:customStyle="1" w:styleId="Ttulo4Car">
    <w:name w:val="Título 4 Car"/>
    <w:basedOn w:val="Fuentedeprrafopredeter"/>
    <w:link w:val="Ttulo4"/>
    <w:rsid w:val="00C44284"/>
    <w:rPr>
      <w:rFonts w:ascii="Times New Roman" w:eastAsia="Times New Roman" w:hAnsi="Times New Roman" w:cs="Times New Roman"/>
      <w:b/>
      <w:bCs/>
      <w:sz w:val="20"/>
      <w:szCs w:val="20"/>
      <w:lang w:val="es-ES" w:eastAsia="es-ES"/>
    </w:rPr>
  </w:style>
  <w:style w:type="paragraph" w:customStyle="1" w:styleId="msonospacing0">
    <w:name w:val="msonospacing"/>
    <w:basedOn w:val="Normal"/>
    <w:rsid w:val="00C44284"/>
    <w:pPr>
      <w:spacing w:after="0" w:line="240" w:lineRule="auto"/>
    </w:pPr>
    <w:rPr>
      <w:rFonts w:ascii="Calibri" w:eastAsia="Times New Roman" w:hAnsi="Calibri" w:cs="Times New Roman"/>
      <w:lang w:eastAsia="es-ES"/>
    </w:rPr>
  </w:style>
  <w:style w:type="character" w:customStyle="1" w:styleId="apple-converted-space">
    <w:name w:val="apple-converted-space"/>
    <w:basedOn w:val="Fuentedeprrafopredeter"/>
    <w:rsid w:val="00CC7588"/>
  </w:style>
  <w:style w:type="character" w:styleId="Textoennegrita">
    <w:name w:val="Strong"/>
    <w:basedOn w:val="Fuentedeprrafopredeter"/>
    <w:uiPriority w:val="22"/>
    <w:qFormat/>
    <w:rsid w:val="00CC7588"/>
    <w:rPr>
      <w:b/>
      <w:bCs/>
    </w:rPr>
  </w:style>
  <w:style w:type="character" w:customStyle="1" w:styleId="ssgja">
    <w:name w:val="ss_gja"/>
    <w:basedOn w:val="Fuentedeprrafopredeter"/>
    <w:rsid w:val="003076C5"/>
  </w:style>
  <w:style w:type="paragraph" w:styleId="Textodeglobo">
    <w:name w:val="Balloon Text"/>
    <w:basedOn w:val="Normal"/>
    <w:link w:val="TextodegloboCar"/>
    <w:uiPriority w:val="99"/>
    <w:semiHidden/>
    <w:unhideWhenUsed/>
    <w:rsid w:val="0045241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52411"/>
    <w:rPr>
      <w:rFonts w:ascii="Tahoma" w:hAnsi="Tahoma" w:cs="Tahoma"/>
      <w:sz w:val="16"/>
      <w:szCs w:val="16"/>
      <w:lang w:val="es-ES"/>
    </w:rPr>
  </w:style>
  <w:style w:type="paragraph" w:styleId="NormalWeb">
    <w:name w:val="Normal (Web)"/>
    <w:basedOn w:val="Normal"/>
    <w:uiPriority w:val="99"/>
    <w:unhideWhenUsed/>
    <w:rsid w:val="00907F98"/>
    <w:pPr>
      <w:spacing w:before="100" w:beforeAutospacing="1" w:after="100" w:afterAutospacing="1" w:line="240" w:lineRule="auto"/>
    </w:pPr>
    <w:rPr>
      <w:rFonts w:ascii="Times New Roman" w:eastAsia="Times New Roman" w:hAnsi="Times New Roman" w:cs="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97437">
      <w:bodyDiv w:val="1"/>
      <w:marLeft w:val="0"/>
      <w:marRight w:val="0"/>
      <w:marTop w:val="0"/>
      <w:marBottom w:val="0"/>
      <w:divBdr>
        <w:top w:val="none" w:sz="0" w:space="0" w:color="auto"/>
        <w:left w:val="none" w:sz="0" w:space="0" w:color="auto"/>
        <w:bottom w:val="none" w:sz="0" w:space="0" w:color="auto"/>
        <w:right w:val="none" w:sz="0" w:space="0" w:color="auto"/>
      </w:divBdr>
    </w:div>
    <w:div w:id="292641453">
      <w:bodyDiv w:val="1"/>
      <w:marLeft w:val="0"/>
      <w:marRight w:val="0"/>
      <w:marTop w:val="0"/>
      <w:marBottom w:val="0"/>
      <w:divBdr>
        <w:top w:val="none" w:sz="0" w:space="0" w:color="auto"/>
        <w:left w:val="none" w:sz="0" w:space="0" w:color="auto"/>
        <w:bottom w:val="none" w:sz="0" w:space="0" w:color="auto"/>
        <w:right w:val="none" w:sz="0" w:space="0" w:color="auto"/>
      </w:divBdr>
    </w:div>
    <w:div w:id="298272087">
      <w:bodyDiv w:val="1"/>
      <w:marLeft w:val="0"/>
      <w:marRight w:val="0"/>
      <w:marTop w:val="0"/>
      <w:marBottom w:val="0"/>
      <w:divBdr>
        <w:top w:val="none" w:sz="0" w:space="0" w:color="auto"/>
        <w:left w:val="none" w:sz="0" w:space="0" w:color="auto"/>
        <w:bottom w:val="none" w:sz="0" w:space="0" w:color="auto"/>
        <w:right w:val="none" w:sz="0" w:space="0" w:color="auto"/>
      </w:divBdr>
    </w:div>
    <w:div w:id="395014806">
      <w:bodyDiv w:val="1"/>
      <w:marLeft w:val="0"/>
      <w:marRight w:val="0"/>
      <w:marTop w:val="0"/>
      <w:marBottom w:val="0"/>
      <w:divBdr>
        <w:top w:val="none" w:sz="0" w:space="0" w:color="auto"/>
        <w:left w:val="none" w:sz="0" w:space="0" w:color="auto"/>
        <w:bottom w:val="none" w:sz="0" w:space="0" w:color="auto"/>
        <w:right w:val="none" w:sz="0" w:space="0" w:color="auto"/>
      </w:divBdr>
    </w:div>
    <w:div w:id="669597032">
      <w:bodyDiv w:val="1"/>
      <w:marLeft w:val="0"/>
      <w:marRight w:val="0"/>
      <w:marTop w:val="0"/>
      <w:marBottom w:val="0"/>
      <w:divBdr>
        <w:top w:val="none" w:sz="0" w:space="0" w:color="auto"/>
        <w:left w:val="none" w:sz="0" w:space="0" w:color="auto"/>
        <w:bottom w:val="none" w:sz="0" w:space="0" w:color="auto"/>
        <w:right w:val="none" w:sz="0" w:space="0" w:color="auto"/>
      </w:divBdr>
    </w:div>
    <w:div w:id="676931303">
      <w:bodyDiv w:val="1"/>
      <w:marLeft w:val="0"/>
      <w:marRight w:val="0"/>
      <w:marTop w:val="0"/>
      <w:marBottom w:val="0"/>
      <w:divBdr>
        <w:top w:val="none" w:sz="0" w:space="0" w:color="auto"/>
        <w:left w:val="none" w:sz="0" w:space="0" w:color="auto"/>
        <w:bottom w:val="none" w:sz="0" w:space="0" w:color="auto"/>
        <w:right w:val="none" w:sz="0" w:space="0" w:color="auto"/>
      </w:divBdr>
    </w:div>
    <w:div w:id="938030023">
      <w:bodyDiv w:val="1"/>
      <w:marLeft w:val="0"/>
      <w:marRight w:val="0"/>
      <w:marTop w:val="0"/>
      <w:marBottom w:val="0"/>
      <w:divBdr>
        <w:top w:val="none" w:sz="0" w:space="0" w:color="auto"/>
        <w:left w:val="none" w:sz="0" w:space="0" w:color="auto"/>
        <w:bottom w:val="none" w:sz="0" w:space="0" w:color="auto"/>
        <w:right w:val="none" w:sz="0" w:space="0" w:color="auto"/>
      </w:divBdr>
    </w:div>
    <w:div w:id="951395769">
      <w:bodyDiv w:val="1"/>
      <w:marLeft w:val="0"/>
      <w:marRight w:val="0"/>
      <w:marTop w:val="0"/>
      <w:marBottom w:val="0"/>
      <w:divBdr>
        <w:top w:val="none" w:sz="0" w:space="0" w:color="auto"/>
        <w:left w:val="none" w:sz="0" w:space="0" w:color="auto"/>
        <w:bottom w:val="none" w:sz="0" w:space="0" w:color="auto"/>
        <w:right w:val="none" w:sz="0" w:space="0" w:color="auto"/>
      </w:divBdr>
    </w:div>
    <w:div w:id="956376313">
      <w:bodyDiv w:val="1"/>
      <w:marLeft w:val="0"/>
      <w:marRight w:val="0"/>
      <w:marTop w:val="0"/>
      <w:marBottom w:val="0"/>
      <w:divBdr>
        <w:top w:val="none" w:sz="0" w:space="0" w:color="auto"/>
        <w:left w:val="none" w:sz="0" w:space="0" w:color="auto"/>
        <w:bottom w:val="none" w:sz="0" w:space="0" w:color="auto"/>
        <w:right w:val="none" w:sz="0" w:space="0" w:color="auto"/>
      </w:divBdr>
    </w:div>
    <w:div w:id="1041974040">
      <w:bodyDiv w:val="1"/>
      <w:marLeft w:val="0"/>
      <w:marRight w:val="0"/>
      <w:marTop w:val="0"/>
      <w:marBottom w:val="0"/>
      <w:divBdr>
        <w:top w:val="none" w:sz="0" w:space="0" w:color="auto"/>
        <w:left w:val="none" w:sz="0" w:space="0" w:color="auto"/>
        <w:bottom w:val="none" w:sz="0" w:space="0" w:color="auto"/>
        <w:right w:val="none" w:sz="0" w:space="0" w:color="auto"/>
      </w:divBdr>
    </w:div>
    <w:div w:id="1057164005">
      <w:bodyDiv w:val="1"/>
      <w:marLeft w:val="0"/>
      <w:marRight w:val="0"/>
      <w:marTop w:val="0"/>
      <w:marBottom w:val="0"/>
      <w:divBdr>
        <w:top w:val="none" w:sz="0" w:space="0" w:color="auto"/>
        <w:left w:val="none" w:sz="0" w:space="0" w:color="auto"/>
        <w:bottom w:val="none" w:sz="0" w:space="0" w:color="auto"/>
        <w:right w:val="none" w:sz="0" w:space="0" w:color="auto"/>
      </w:divBdr>
    </w:div>
    <w:div w:id="1542790491">
      <w:bodyDiv w:val="1"/>
      <w:marLeft w:val="0"/>
      <w:marRight w:val="0"/>
      <w:marTop w:val="0"/>
      <w:marBottom w:val="0"/>
      <w:divBdr>
        <w:top w:val="none" w:sz="0" w:space="0" w:color="auto"/>
        <w:left w:val="none" w:sz="0" w:space="0" w:color="auto"/>
        <w:bottom w:val="none" w:sz="0" w:space="0" w:color="auto"/>
        <w:right w:val="none" w:sz="0" w:space="0" w:color="auto"/>
      </w:divBdr>
    </w:div>
    <w:div w:id="1707680047">
      <w:bodyDiv w:val="1"/>
      <w:marLeft w:val="0"/>
      <w:marRight w:val="0"/>
      <w:marTop w:val="0"/>
      <w:marBottom w:val="0"/>
      <w:divBdr>
        <w:top w:val="none" w:sz="0" w:space="0" w:color="auto"/>
        <w:left w:val="none" w:sz="0" w:space="0" w:color="auto"/>
        <w:bottom w:val="none" w:sz="0" w:space="0" w:color="auto"/>
        <w:right w:val="none" w:sz="0" w:space="0" w:color="auto"/>
      </w:divBdr>
    </w:div>
    <w:div w:id="1888444322">
      <w:bodyDiv w:val="1"/>
      <w:marLeft w:val="0"/>
      <w:marRight w:val="0"/>
      <w:marTop w:val="0"/>
      <w:marBottom w:val="0"/>
      <w:divBdr>
        <w:top w:val="none" w:sz="0" w:space="0" w:color="auto"/>
        <w:left w:val="none" w:sz="0" w:space="0" w:color="auto"/>
        <w:bottom w:val="none" w:sz="0" w:space="0" w:color="auto"/>
        <w:right w:val="none" w:sz="0" w:space="0" w:color="auto"/>
      </w:divBdr>
    </w:div>
    <w:div w:id="1955405809">
      <w:bodyDiv w:val="1"/>
      <w:marLeft w:val="0"/>
      <w:marRight w:val="0"/>
      <w:marTop w:val="0"/>
      <w:marBottom w:val="0"/>
      <w:divBdr>
        <w:top w:val="none" w:sz="0" w:space="0" w:color="auto"/>
        <w:left w:val="none" w:sz="0" w:space="0" w:color="auto"/>
        <w:bottom w:val="none" w:sz="0" w:space="0" w:color="auto"/>
        <w:right w:val="none" w:sz="0" w:space="0" w:color="auto"/>
      </w:divBdr>
    </w:div>
    <w:div w:id="1991595518">
      <w:bodyDiv w:val="1"/>
      <w:marLeft w:val="0"/>
      <w:marRight w:val="0"/>
      <w:marTop w:val="0"/>
      <w:marBottom w:val="0"/>
      <w:divBdr>
        <w:top w:val="none" w:sz="0" w:space="0" w:color="auto"/>
        <w:left w:val="none" w:sz="0" w:space="0" w:color="auto"/>
        <w:bottom w:val="none" w:sz="0" w:space="0" w:color="auto"/>
        <w:right w:val="none" w:sz="0" w:space="0" w:color="auto"/>
      </w:divBdr>
    </w:div>
    <w:div w:id="2073964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ntonoc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cit.reservas@gmail.com" TargetMode="External"/><Relationship Id="rId1" Type="http://schemas.openxmlformats.org/officeDocument/2006/relationships/hyperlink" Target="http://www.entornoci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8F3769-6EDB-4FC0-8EB8-D9961BF97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1106</Words>
  <Characters>6089</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 Lara</dc:creator>
  <cp:lastModifiedBy>brian lazaro</cp:lastModifiedBy>
  <cp:revision>3</cp:revision>
  <cp:lastPrinted>2022-03-30T17:38:00Z</cp:lastPrinted>
  <dcterms:created xsi:type="dcterms:W3CDTF">2025-11-11T20:37:00Z</dcterms:created>
  <dcterms:modified xsi:type="dcterms:W3CDTF">2025-11-11T20:43:00Z</dcterms:modified>
</cp:coreProperties>
</file>